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8DF" w14:textId="77777777" w:rsidR="00615A3D" w:rsidRPr="00615A3D" w:rsidRDefault="00615A3D" w:rsidP="00615A3D">
      <w:pPr>
        <w:pStyle w:val="a6"/>
        <w:jc w:val="center"/>
        <w:rPr>
          <w:b/>
          <w:color w:val="943634" w:themeColor="accent2" w:themeShade="BF"/>
          <w:sz w:val="40"/>
          <w:lang w:eastAsia="ru-RU"/>
        </w:rPr>
      </w:pPr>
      <w:r w:rsidRPr="00615A3D">
        <w:rPr>
          <w:b/>
          <w:color w:val="943634" w:themeColor="accent2" w:themeShade="BF"/>
          <w:sz w:val="40"/>
          <w:lang w:eastAsia="ru-RU"/>
        </w:rPr>
        <w:t>Международные организации и ассоциации</w:t>
      </w:r>
    </w:p>
    <w:p w14:paraId="7BDA1BFF" w14:textId="77777777" w:rsidR="00615A3D" w:rsidRDefault="00615A3D" w:rsidP="00615A3D">
      <w:pPr>
        <w:pStyle w:val="a6"/>
        <w:jc w:val="center"/>
        <w:rPr>
          <w:b/>
          <w:color w:val="943634" w:themeColor="accent2" w:themeShade="BF"/>
          <w:sz w:val="40"/>
          <w:lang w:eastAsia="ru-RU"/>
        </w:rPr>
      </w:pPr>
      <w:r w:rsidRPr="00615A3D">
        <w:rPr>
          <w:b/>
          <w:color w:val="943634" w:themeColor="accent2" w:themeShade="BF"/>
          <w:sz w:val="40"/>
          <w:lang w:eastAsia="ru-RU"/>
        </w:rPr>
        <w:t>развития аэрозольной промышленности</w:t>
      </w:r>
    </w:p>
    <w:p w14:paraId="7970ED2F" w14:textId="77777777" w:rsidR="00615A3D" w:rsidRPr="00615A3D" w:rsidRDefault="00615A3D" w:rsidP="00615A3D">
      <w:pPr>
        <w:pStyle w:val="a6"/>
        <w:jc w:val="center"/>
        <w:rPr>
          <w:b/>
          <w:color w:val="943634" w:themeColor="accent2" w:themeShade="BF"/>
          <w:sz w:val="40"/>
          <w:lang w:eastAsia="ru-RU"/>
        </w:rPr>
      </w:pPr>
    </w:p>
    <w:p w14:paraId="7C482579" w14:textId="77777777" w:rsidR="00615A3D" w:rsidRPr="00615A3D" w:rsidRDefault="00615A3D" w:rsidP="00615A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4" w:tgtFrame="_blank" w:history="1">
        <w:r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EPA</w:t>
        </w:r>
      </w:hyperlink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Агентство по охране окружающей среды США</w:t>
      </w:r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5" w:tgtFrame="_blank" w:history="1">
        <w:r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CARB</w:t>
        </w:r>
      </w:hyperlink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Совет по воздушным ресурсам Калифорнии</w:t>
      </w:r>
      <w:r w:rsidRPr="00615A3D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br/>
      </w:r>
      <w:hyperlink r:id="rId6" w:tgtFrame="_blank" w:history="1">
        <w:r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FDA</w:t>
        </w:r>
      </w:hyperlink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Управление по санитарному надзору за качеством пищевых продуктов и медикаментов США</w:t>
      </w:r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7" w:tgtFrame="_blank" w:history="1">
        <w:r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OSHA</w:t>
        </w:r>
      </w:hyperlink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Управление по охране труда США</w:t>
      </w:r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8" w:tgtFrame="_blank" w:history="1">
        <w:r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CPSC</w:t>
        </w:r>
      </w:hyperlink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Комиссия по безопасности потребительских товаров США</w:t>
      </w:r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9" w:tgtFrame="_blank" w:history="1">
        <w:r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DOT</w:t>
        </w:r>
      </w:hyperlink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Министерство транспорта США (регулирует использование аэрозолей при транспортировке)</w:t>
      </w:r>
      <w:r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</w:p>
    <w:p w14:paraId="76D28778" w14:textId="77777777" w:rsidR="00615A3D" w:rsidRPr="00615A3D" w:rsidRDefault="00615A3D" w:rsidP="00615A3D">
      <w:pPr>
        <w:shd w:val="clear" w:color="auto" w:fill="FFFFFF"/>
        <w:spacing w:before="109" w:after="100" w:afterAutospacing="1" w:line="516" w:lineRule="atLeast"/>
        <w:outlineLvl w:val="1"/>
        <w:rPr>
          <w:rFonts w:ascii="Arial" w:eastAsia="Times New Roman" w:hAnsi="Arial" w:cs="Arial"/>
          <w:color w:val="0077B0"/>
          <w:sz w:val="35"/>
          <w:szCs w:val="35"/>
          <w:lang w:eastAsia="ru-RU"/>
        </w:rPr>
      </w:pPr>
      <w:r w:rsidRPr="00615A3D">
        <w:rPr>
          <w:rFonts w:ascii="Arial" w:eastAsia="Times New Roman" w:hAnsi="Arial" w:cs="Arial"/>
          <w:color w:val="0077B0"/>
          <w:sz w:val="35"/>
          <w:szCs w:val="35"/>
          <w:lang w:eastAsia="ru-RU"/>
        </w:rPr>
        <w:t>Отраслевые сайты</w:t>
      </w:r>
    </w:p>
    <w:p w14:paraId="05A3F1D2" w14:textId="77777777" w:rsidR="00615A3D" w:rsidRPr="00615A3D" w:rsidRDefault="003D3FE9" w:rsidP="00615A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0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ААА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Австралийская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1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MAA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Среднезападная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2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SATA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Южная техническая ассоциация по аэрозолям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3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WAIB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Западное информационное бюро по аэрозолям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4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EAA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Восточная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5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NAA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Национальная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6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ACA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Американская ассоциация производителей покрытий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7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HCPA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Ассоциация производителей товаров для дома и бизнеса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8" w:tgtFrame="_blank" w:history="1">
        <w:proofErr w:type="spellStart"/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Мист</w:t>
        </w:r>
        <w:proofErr w:type="spellEnd"/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: Принято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proofErr w:type="spellStart"/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Мист</w:t>
      </w:r>
      <w:proofErr w:type="spellEnd"/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Принято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19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 xml:space="preserve">The </w:t>
        </w:r>
        <w:proofErr w:type="spellStart"/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Fragrance</w:t>
        </w:r>
        <w:proofErr w:type="spellEnd"/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 xml:space="preserve"> Foundation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нью-йоркский источник информации о парфюмерной индустрии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0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PCPC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Совет по средствам личной гигиены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1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SCC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Общество химиков-косметологов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2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ACE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Альянс по просвещению потребителей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3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 xml:space="preserve">Профилактика злоупотребления </w:t>
        </w:r>
        <w:proofErr w:type="spellStart"/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ингалянтами</w:t>
        </w:r>
        <w:proofErr w:type="spellEnd"/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проводится ACE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4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FEA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Европейская федерация производителей аэрозолей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5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AAF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Азиатская аэрозольная федерация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6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ABAS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Бразильская ассоциация производителей аэрозолей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7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AEDA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Испанская ассоциация производителей аэрозолей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8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AEROBAL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Европейская ассоциация производителей алюминиевых аэрозольных контейнеров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29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AIA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Итальянская ассоциация производителей аэрозолей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0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AMA 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Ассоциация производителей аэрозолей Южной Африки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1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ASA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Швейцарская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2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ASAD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Турецкая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3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BAMA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Британская ассоциация производителей аэрозолей</w:t>
      </w:r>
    </w:p>
    <w:p w14:paraId="7D80B610" w14:textId="77777777" w:rsidR="00615A3D" w:rsidRPr="00615A3D" w:rsidRDefault="003D3FE9" w:rsidP="00615A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34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CADEA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Аргентинская аэрозольная камера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5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CAS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Чешская ассоциация производителей аэрозолей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6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CCSPA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Канадская ассоциация производителей специализированных потребительских товаров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37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CFA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Французская ассоциация производителей аэрозолей</w:t>
      </w:r>
      <w:hyperlink r:id="rId38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szCs w:val="23"/>
            <w:lang w:eastAsia="ru-RU"/>
          </w:rPr>
          <w:br/>
        </w:r>
      </w:hyperlink>
      <w:hyperlink r:id="rId39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HAA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Греческая ассоциация производителей аэрозолей (Греция)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40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IGA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Немецкая аэрозольная промышленность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41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IMAAC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Мексиканский институт аэрозолей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42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NAV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Нидерландская аэрозольная ассоциация</w:t>
      </w:r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43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TAA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Тайская аэрозольная ассоциация</w:t>
      </w:r>
    </w:p>
    <w:p w14:paraId="4DD58D88" w14:textId="77777777" w:rsidR="00615A3D" w:rsidRPr="00615A3D" w:rsidRDefault="003D3FE9" w:rsidP="00615A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44" w:tgtFrame="_blank" w:history="1">
        <w:r w:rsidR="00615A3D" w:rsidRPr="00615A3D">
          <w:rPr>
            <w:rFonts w:ascii="Arial" w:eastAsia="Times New Roman" w:hAnsi="Arial" w:cs="Arial"/>
            <w:b/>
            <w:bCs/>
            <w:color w:val="3366FF"/>
            <w:sz w:val="23"/>
            <w:u w:val="single"/>
            <w:lang w:eastAsia="ru-RU"/>
          </w:rPr>
          <w:t>AANZ</w:t>
        </w:r>
      </w:hyperlink>
      <w:r w:rsidR="00615A3D" w:rsidRPr="00615A3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Аэрозольная ассоциация Новой Зеландии</w:t>
      </w:r>
    </w:p>
    <w:p w14:paraId="14A36EDA" w14:textId="77777777" w:rsidR="001E3053" w:rsidRDefault="001E3053"/>
    <w:sectPr w:rsidR="001E3053" w:rsidSect="001E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A3D"/>
    <w:rsid w:val="001E3053"/>
    <w:rsid w:val="003D3FE9"/>
    <w:rsid w:val="0061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8D36"/>
  <w15:docId w15:val="{022EF29A-1428-4D25-8C92-4D8208E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053"/>
  </w:style>
  <w:style w:type="paragraph" w:styleId="2">
    <w:name w:val="heading 2"/>
    <w:basedOn w:val="a"/>
    <w:link w:val="20"/>
    <w:uiPriority w:val="9"/>
    <w:qFormat/>
    <w:rsid w:val="00615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A3D"/>
    <w:rPr>
      <w:color w:val="0000FF"/>
      <w:u w:val="single"/>
    </w:rPr>
  </w:style>
  <w:style w:type="character" w:styleId="a5">
    <w:name w:val="Strong"/>
    <w:basedOn w:val="a0"/>
    <w:uiPriority w:val="22"/>
    <w:qFormat/>
    <w:rsid w:val="00615A3D"/>
    <w:rPr>
      <w:b/>
      <w:bCs/>
    </w:rPr>
  </w:style>
  <w:style w:type="paragraph" w:styleId="a6">
    <w:name w:val="No Spacing"/>
    <w:uiPriority w:val="1"/>
    <w:qFormat/>
    <w:rsid w:val="00615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ib.org/" TargetMode="External"/><Relationship Id="rId18" Type="http://schemas.openxmlformats.org/officeDocument/2006/relationships/hyperlink" Target="https://mistunderstood.com/" TargetMode="External"/><Relationship Id="rId26" Type="http://schemas.openxmlformats.org/officeDocument/2006/relationships/hyperlink" Target="http://www.as.org.br/" TargetMode="External"/><Relationship Id="rId39" Type="http://schemas.openxmlformats.org/officeDocument/2006/relationships/hyperlink" Target="http://haa.gr/en/" TargetMode="External"/><Relationship Id="rId21" Type="http://schemas.openxmlformats.org/officeDocument/2006/relationships/hyperlink" Target="http://www.scconline.org/" TargetMode="External"/><Relationship Id="rId34" Type="http://schemas.openxmlformats.org/officeDocument/2006/relationships/hyperlink" Target="http://www.cadea.org.ar/" TargetMode="External"/><Relationship Id="rId42" Type="http://schemas.openxmlformats.org/officeDocument/2006/relationships/hyperlink" Target="https://www.nav-aerosol.nl/" TargetMode="External"/><Relationship Id="rId7" Type="http://schemas.openxmlformats.org/officeDocument/2006/relationships/hyperlink" Target="http://www.osha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int.org/" TargetMode="External"/><Relationship Id="rId29" Type="http://schemas.openxmlformats.org/officeDocument/2006/relationships/hyperlink" Target="http://www.associazioneaerosol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da.gov/" TargetMode="External"/><Relationship Id="rId11" Type="http://schemas.openxmlformats.org/officeDocument/2006/relationships/hyperlink" Target="https://www.okaytospray.com/" TargetMode="External"/><Relationship Id="rId24" Type="http://schemas.openxmlformats.org/officeDocument/2006/relationships/hyperlink" Target="http://www.aerosol.org/" TargetMode="External"/><Relationship Id="rId32" Type="http://schemas.openxmlformats.org/officeDocument/2006/relationships/hyperlink" Target="http://www.aerosol.org.tr/" TargetMode="External"/><Relationship Id="rId37" Type="http://schemas.openxmlformats.org/officeDocument/2006/relationships/hyperlink" Target="http://www.aerosols-info.org/" TargetMode="External"/><Relationship Id="rId40" Type="http://schemas.openxmlformats.org/officeDocument/2006/relationships/hyperlink" Target="http://www.igaerosole.de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arb.ca.gov/" TargetMode="External"/><Relationship Id="rId15" Type="http://schemas.openxmlformats.org/officeDocument/2006/relationships/hyperlink" Target="http://www.nationalaerosol.com/" TargetMode="External"/><Relationship Id="rId23" Type="http://schemas.openxmlformats.org/officeDocument/2006/relationships/hyperlink" Target="http://www.inhalant.org/" TargetMode="External"/><Relationship Id="rId28" Type="http://schemas.openxmlformats.org/officeDocument/2006/relationships/hyperlink" Target="http://www.aerobal.org/" TargetMode="External"/><Relationship Id="rId36" Type="http://schemas.openxmlformats.org/officeDocument/2006/relationships/hyperlink" Target="http://www.ccspa.org/" TargetMode="External"/><Relationship Id="rId10" Type="http://schemas.openxmlformats.org/officeDocument/2006/relationships/hyperlink" Target="http://www.aerosol.com.au/" TargetMode="External"/><Relationship Id="rId19" Type="http://schemas.openxmlformats.org/officeDocument/2006/relationships/hyperlink" Target="http://fragrance.org/" TargetMode="External"/><Relationship Id="rId31" Type="http://schemas.openxmlformats.org/officeDocument/2006/relationships/hyperlink" Target="http://www.swiss-aerosol.ch/" TargetMode="External"/><Relationship Id="rId44" Type="http://schemas.openxmlformats.org/officeDocument/2006/relationships/hyperlink" Target="https://www.aerosol.org.nz/" TargetMode="External"/><Relationship Id="rId4" Type="http://schemas.openxmlformats.org/officeDocument/2006/relationships/hyperlink" Target="http://www.epa.gov/" TargetMode="External"/><Relationship Id="rId9" Type="http://schemas.openxmlformats.org/officeDocument/2006/relationships/hyperlink" Target="http://www.dot.gov/" TargetMode="External"/><Relationship Id="rId14" Type="http://schemas.openxmlformats.org/officeDocument/2006/relationships/hyperlink" Target="http://www.easternaerosol.com/" TargetMode="External"/><Relationship Id="rId22" Type="http://schemas.openxmlformats.org/officeDocument/2006/relationships/hyperlink" Target="http://www.consumered.org/" TargetMode="External"/><Relationship Id="rId27" Type="http://schemas.openxmlformats.org/officeDocument/2006/relationships/hyperlink" Target="http://www.aeda.org/" TargetMode="External"/><Relationship Id="rId30" Type="http://schemas.openxmlformats.org/officeDocument/2006/relationships/hyperlink" Target="http://www.aerosol.co.za/" TargetMode="External"/><Relationship Id="rId35" Type="http://schemas.openxmlformats.org/officeDocument/2006/relationships/hyperlink" Target="http://www.cz-aerosol.cz/" TargetMode="External"/><Relationship Id="rId43" Type="http://schemas.openxmlformats.org/officeDocument/2006/relationships/hyperlink" Target="http://www.thaiaerosol.com/" TargetMode="External"/><Relationship Id="rId8" Type="http://schemas.openxmlformats.org/officeDocument/2006/relationships/hyperlink" Target="https://www.cpsc.gov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outhernaerosol.com/" TargetMode="External"/><Relationship Id="rId17" Type="http://schemas.openxmlformats.org/officeDocument/2006/relationships/hyperlink" Target="https://www.thehcpa.org/" TargetMode="External"/><Relationship Id="rId25" Type="http://schemas.openxmlformats.org/officeDocument/2006/relationships/hyperlink" Target="http://www.aerosol-asia.org/" TargetMode="External"/><Relationship Id="rId33" Type="http://schemas.openxmlformats.org/officeDocument/2006/relationships/hyperlink" Target="http://www.bama.co.uk/" TargetMode="External"/><Relationship Id="rId38" Type="http://schemas.openxmlformats.org/officeDocument/2006/relationships/hyperlink" Target="https://www.spraytm.com/industry-links/www.aerosolchina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personalcarecouncil.org/%20" TargetMode="External"/><Relationship Id="rId41" Type="http://schemas.openxmlformats.org/officeDocument/2006/relationships/hyperlink" Target="http://www.imaacmexic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Миронов</dc:creator>
  <cp:lastModifiedBy>1</cp:lastModifiedBy>
  <cp:revision>2</cp:revision>
  <dcterms:created xsi:type="dcterms:W3CDTF">2025-09-29T13:34:00Z</dcterms:created>
  <dcterms:modified xsi:type="dcterms:W3CDTF">2025-09-29T13:34:00Z</dcterms:modified>
</cp:coreProperties>
</file>