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045" w:rsidRPr="002E0045" w:rsidRDefault="002E0045" w:rsidP="002E0045">
      <w:pPr>
        <w:shd w:val="clear" w:color="auto" w:fill="F5F6FA"/>
        <w:spacing w:after="0" w:line="554" w:lineRule="atLeast"/>
        <w:outlineLvl w:val="0"/>
        <w:rPr>
          <w:rFonts w:ascii="Arial" w:eastAsia="Times New Roman" w:hAnsi="Arial" w:cs="Arial"/>
          <w:b/>
          <w:bCs/>
          <w:color w:val="1F1F1F"/>
          <w:kern w:val="36"/>
          <w:sz w:val="48"/>
          <w:szCs w:val="48"/>
          <w:lang w:eastAsia="ru-RU"/>
        </w:rPr>
      </w:pPr>
      <w:r w:rsidRPr="002E0045">
        <w:rPr>
          <w:rFonts w:ascii="Arial" w:eastAsia="Times New Roman" w:hAnsi="Arial" w:cs="Arial"/>
          <w:b/>
          <w:bCs/>
          <w:color w:val="1F1F1F"/>
          <w:kern w:val="36"/>
          <w:sz w:val="48"/>
          <w:szCs w:val="48"/>
          <w:lang w:eastAsia="ru-RU"/>
        </w:rPr>
        <w:t>Монтажная пена для звукоизоляции: где и как применять </w:t>
      </w:r>
    </w:p>
    <w:p w:rsidR="002E0045" w:rsidRPr="002E0045" w:rsidRDefault="002E0045" w:rsidP="002E0045">
      <w:pPr>
        <w:shd w:val="clear" w:color="auto" w:fill="FFFFFF"/>
        <w:spacing w:line="240" w:lineRule="auto"/>
        <w:rPr>
          <w:rFonts w:ascii="Arial" w:eastAsia="Times New Roman" w:hAnsi="Arial" w:cs="Arial"/>
          <w:color w:val="0A0A0A"/>
          <w:lang w:eastAsia="ru-RU"/>
        </w:rPr>
      </w:pPr>
    </w:p>
    <w:p w:rsidR="002E0045" w:rsidRPr="002E0045" w:rsidRDefault="002E0045" w:rsidP="002E0045">
      <w:pPr>
        <w:shd w:val="clear" w:color="auto" w:fill="FFFFFF"/>
        <w:spacing w:after="204" w:line="367" w:lineRule="atLeast"/>
        <w:rPr>
          <w:rFonts w:ascii="Arial" w:eastAsia="Times New Roman" w:hAnsi="Arial" w:cs="Arial"/>
          <w:color w:val="0A0A0A"/>
          <w:sz w:val="25"/>
          <w:szCs w:val="25"/>
          <w:lang w:eastAsia="ru-RU"/>
        </w:rPr>
      </w:pPr>
      <w:r w:rsidRPr="002E0045">
        <w:rPr>
          <w:rFonts w:ascii="Arial" w:eastAsia="Times New Roman" w:hAnsi="Arial" w:cs="Arial"/>
          <w:color w:val="0A0A0A"/>
          <w:sz w:val="25"/>
          <w:szCs w:val="25"/>
          <w:lang w:eastAsia="ru-RU"/>
        </w:rPr>
        <w:t xml:space="preserve">Можно ли применять монтажную пену для </w:t>
      </w:r>
      <w:proofErr w:type="spellStart"/>
      <w:r w:rsidRPr="002E0045">
        <w:rPr>
          <w:rFonts w:ascii="Arial" w:eastAsia="Times New Roman" w:hAnsi="Arial" w:cs="Arial"/>
          <w:color w:val="0A0A0A"/>
          <w:sz w:val="25"/>
          <w:szCs w:val="25"/>
          <w:lang w:eastAsia="ru-RU"/>
        </w:rPr>
        <w:t>шумоизоляции</w:t>
      </w:r>
      <w:proofErr w:type="spellEnd"/>
      <w:r w:rsidRPr="002E0045">
        <w:rPr>
          <w:rFonts w:ascii="Arial" w:eastAsia="Times New Roman" w:hAnsi="Arial" w:cs="Arial"/>
          <w:color w:val="0A0A0A"/>
          <w:sz w:val="25"/>
          <w:szCs w:val="25"/>
          <w:lang w:eastAsia="ru-RU"/>
        </w:rPr>
        <w:t>? Если да, то какой она должна быть и как ее правильно использовать, чтобы эффект был максимальным? Эти и другие вопросы обсудим в статье.   </w:t>
      </w:r>
    </w:p>
    <w:p w:rsidR="002E0045" w:rsidRPr="002E0045" w:rsidRDefault="002E0045" w:rsidP="002E0045">
      <w:pPr>
        <w:shd w:val="clear" w:color="auto" w:fill="FFFFFF"/>
        <w:spacing w:after="136" w:line="424" w:lineRule="atLeast"/>
        <w:outlineLvl w:val="2"/>
        <w:rPr>
          <w:rFonts w:ascii="Arial" w:eastAsia="Times New Roman" w:hAnsi="Arial" w:cs="Arial"/>
          <w:b/>
          <w:bCs/>
          <w:color w:val="1F1F1F"/>
          <w:sz w:val="35"/>
          <w:szCs w:val="35"/>
          <w:lang w:eastAsia="ru-RU"/>
        </w:rPr>
      </w:pPr>
      <w:r w:rsidRPr="002E0045">
        <w:rPr>
          <w:rFonts w:ascii="Arial" w:eastAsia="Times New Roman" w:hAnsi="Arial" w:cs="Arial"/>
          <w:b/>
          <w:bCs/>
          <w:color w:val="1F1F1F"/>
          <w:sz w:val="35"/>
          <w:szCs w:val="35"/>
          <w:lang w:eastAsia="ru-RU"/>
        </w:rPr>
        <w:t>Почему пену можно или нельзя использовать для звукоизоляции </w:t>
      </w:r>
    </w:p>
    <w:p w:rsidR="002E0045" w:rsidRPr="002E0045" w:rsidRDefault="002E0045" w:rsidP="002E0045">
      <w:pPr>
        <w:shd w:val="clear" w:color="auto" w:fill="FFFFFF"/>
        <w:spacing w:after="204" w:line="367" w:lineRule="atLeast"/>
        <w:rPr>
          <w:rFonts w:ascii="Arial" w:eastAsia="Times New Roman" w:hAnsi="Arial" w:cs="Arial"/>
          <w:color w:val="0A0A0A"/>
          <w:sz w:val="25"/>
          <w:szCs w:val="25"/>
          <w:lang w:eastAsia="ru-RU"/>
        </w:rPr>
      </w:pPr>
      <w:r w:rsidRPr="002E0045">
        <w:rPr>
          <w:rFonts w:ascii="Arial" w:eastAsia="Times New Roman" w:hAnsi="Arial" w:cs="Arial"/>
          <w:color w:val="0A0A0A"/>
          <w:sz w:val="25"/>
          <w:szCs w:val="25"/>
          <w:lang w:eastAsia="ru-RU"/>
        </w:rPr>
        <w:t>Производители называют монтажную пену </w:t>
      </w:r>
      <w:r w:rsidRPr="006967B1">
        <w:rPr>
          <w:rFonts w:ascii="Arial" w:eastAsia="Times New Roman" w:hAnsi="Arial" w:cs="Arial"/>
          <w:color w:val="0A0A0A"/>
          <w:sz w:val="25"/>
          <w:szCs w:val="25"/>
          <w:lang w:eastAsia="ru-RU"/>
        </w:rPr>
        <w:t>в инструкциях</w:t>
      </w:r>
      <w:r w:rsidRPr="002E0045">
        <w:rPr>
          <w:rFonts w:ascii="Arial" w:eastAsia="Times New Roman" w:hAnsi="Arial" w:cs="Arial"/>
          <w:color w:val="0A0A0A"/>
          <w:sz w:val="25"/>
          <w:szCs w:val="25"/>
          <w:lang w:eastAsia="ru-RU"/>
        </w:rPr>
        <w:t xml:space="preserve"> пенным утеплителем или просто утеплителем. Чтобы разобраться в том, почему пенный утеплитель можно применять для </w:t>
      </w:r>
      <w:proofErr w:type="spellStart"/>
      <w:r w:rsidRPr="002E0045">
        <w:rPr>
          <w:rFonts w:ascii="Arial" w:eastAsia="Times New Roman" w:hAnsi="Arial" w:cs="Arial"/>
          <w:color w:val="0A0A0A"/>
          <w:sz w:val="25"/>
          <w:szCs w:val="25"/>
          <w:lang w:eastAsia="ru-RU"/>
        </w:rPr>
        <w:t>шумоизоляции</w:t>
      </w:r>
      <w:proofErr w:type="spellEnd"/>
      <w:r w:rsidRPr="002E0045">
        <w:rPr>
          <w:rFonts w:ascii="Arial" w:eastAsia="Times New Roman" w:hAnsi="Arial" w:cs="Arial"/>
          <w:color w:val="0A0A0A"/>
          <w:sz w:val="25"/>
          <w:szCs w:val="25"/>
          <w:lang w:eastAsia="ru-RU"/>
        </w:rPr>
        <w:t>, рассмотрим его преимущества и ограничения как материала. </w:t>
      </w:r>
    </w:p>
    <w:p w:rsidR="002E0045" w:rsidRPr="002E0045" w:rsidRDefault="002E0045" w:rsidP="002E0045">
      <w:pPr>
        <w:shd w:val="clear" w:color="auto" w:fill="FFFFFF"/>
        <w:spacing w:after="68" w:line="326" w:lineRule="atLeast"/>
        <w:outlineLvl w:val="3"/>
        <w:rPr>
          <w:rFonts w:ascii="Arial" w:eastAsia="Times New Roman" w:hAnsi="Arial" w:cs="Arial"/>
          <w:b/>
          <w:bCs/>
          <w:color w:val="1F1F1F"/>
          <w:sz w:val="27"/>
          <w:szCs w:val="27"/>
          <w:lang w:eastAsia="ru-RU"/>
        </w:rPr>
      </w:pPr>
      <w:r w:rsidRPr="002E0045">
        <w:rPr>
          <w:rFonts w:ascii="Arial" w:eastAsia="Times New Roman" w:hAnsi="Arial" w:cs="Arial"/>
          <w:b/>
          <w:bCs/>
          <w:color w:val="1F1F1F"/>
          <w:sz w:val="27"/>
          <w:lang w:eastAsia="ru-RU"/>
        </w:rPr>
        <w:t>Преимущества</w:t>
      </w:r>
    </w:p>
    <w:p w:rsidR="002E0045" w:rsidRPr="002E0045" w:rsidRDefault="002E0045" w:rsidP="002E0045">
      <w:pPr>
        <w:shd w:val="clear" w:color="auto" w:fill="FFFFFF"/>
        <w:spacing w:after="204" w:line="367" w:lineRule="atLeast"/>
        <w:rPr>
          <w:rFonts w:ascii="Arial" w:eastAsia="Times New Roman" w:hAnsi="Arial" w:cs="Arial"/>
          <w:color w:val="0A0A0A"/>
          <w:sz w:val="25"/>
          <w:szCs w:val="25"/>
          <w:lang w:eastAsia="ru-RU"/>
        </w:rPr>
      </w:pPr>
      <w:r w:rsidRPr="002E0045">
        <w:rPr>
          <w:rFonts w:ascii="Arial" w:eastAsia="Times New Roman" w:hAnsi="Arial" w:cs="Arial"/>
          <w:color w:val="0A0A0A"/>
          <w:sz w:val="25"/>
          <w:szCs w:val="25"/>
          <w:lang w:eastAsia="ru-RU"/>
        </w:rPr>
        <w:t>В отличие от листового материала — каменной ваты, пенопласта, пробки, акустического поролона и т.д. — пена способна: </w:t>
      </w:r>
    </w:p>
    <w:p w:rsidR="002E0045" w:rsidRPr="002E0045" w:rsidRDefault="002E0045" w:rsidP="002E0045">
      <w:pPr>
        <w:numPr>
          <w:ilvl w:val="0"/>
          <w:numId w:val="1"/>
        </w:numPr>
        <w:shd w:val="clear" w:color="auto" w:fill="FFFFFF"/>
        <w:spacing w:after="204" w:line="367" w:lineRule="atLeast"/>
        <w:rPr>
          <w:rFonts w:ascii="Arial" w:eastAsia="Times New Roman" w:hAnsi="Arial" w:cs="Arial"/>
          <w:color w:val="0A0A0A"/>
          <w:sz w:val="25"/>
          <w:szCs w:val="25"/>
          <w:lang w:eastAsia="ru-RU"/>
        </w:rPr>
      </w:pPr>
      <w:r w:rsidRPr="002E0045">
        <w:rPr>
          <w:rFonts w:ascii="Arial" w:eastAsia="Times New Roman" w:hAnsi="Arial" w:cs="Arial"/>
          <w:color w:val="0A0A0A"/>
          <w:sz w:val="25"/>
          <w:szCs w:val="25"/>
          <w:lang w:eastAsia="ru-RU"/>
        </w:rPr>
        <w:t>заполнять узкие щели, невидимые снаружи полости, через которые может проникать звук; </w:t>
      </w:r>
    </w:p>
    <w:p w:rsidR="002E0045" w:rsidRPr="002E0045" w:rsidRDefault="002E0045" w:rsidP="002E0045">
      <w:pPr>
        <w:numPr>
          <w:ilvl w:val="0"/>
          <w:numId w:val="1"/>
        </w:numPr>
        <w:shd w:val="clear" w:color="auto" w:fill="FFFFFF"/>
        <w:spacing w:after="204" w:line="367" w:lineRule="atLeast"/>
        <w:rPr>
          <w:rFonts w:ascii="Arial" w:eastAsia="Times New Roman" w:hAnsi="Arial" w:cs="Arial"/>
          <w:color w:val="0A0A0A"/>
          <w:sz w:val="25"/>
          <w:szCs w:val="25"/>
          <w:lang w:eastAsia="ru-RU"/>
        </w:rPr>
      </w:pPr>
      <w:r w:rsidRPr="002E0045">
        <w:rPr>
          <w:rFonts w:ascii="Arial" w:eastAsia="Times New Roman" w:hAnsi="Arial" w:cs="Arial"/>
          <w:color w:val="0A0A0A"/>
          <w:sz w:val="25"/>
          <w:szCs w:val="25"/>
          <w:lang w:eastAsia="ru-RU"/>
        </w:rPr>
        <w:t>компенсировать деформации конструкции за счет хорошей эластичности — до 15% от ширины монтажного шва. Используют в комбинации с герметиками. </w:t>
      </w:r>
    </w:p>
    <w:p w:rsidR="002E0045" w:rsidRPr="002E0045" w:rsidRDefault="002E0045" w:rsidP="002E0045">
      <w:pPr>
        <w:shd w:val="clear" w:color="auto" w:fill="FFFFFF"/>
        <w:spacing w:after="68" w:line="326" w:lineRule="atLeast"/>
        <w:outlineLvl w:val="3"/>
        <w:rPr>
          <w:rFonts w:ascii="Arial" w:eastAsia="Times New Roman" w:hAnsi="Arial" w:cs="Arial"/>
          <w:b/>
          <w:bCs/>
          <w:color w:val="1F1F1F"/>
          <w:sz w:val="27"/>
          <w:szCs w:val="27"/>
          <w:lang w:eastAsia="ru-RU"/>
        </w:rPr>
      </w:pPr>
      <w:r w:rsidRPr="002E0045">
        <w:rPr>
          <w:rFonts w:ascii="Arial" w:eastAsia="Times New Roman" w:hAnsi="Arial" w:cs="Arial"/>
          <w:b/>
          <w:bCs/>
          <w:color w:val="1F1F1F"/>
          <w:sz w:val="27"/>
          <w:lang w:eastAsia="ru-RU"/>
        </w:rPr>
        <w:t>Ограничения</w:t>
      </w:r>
    </w:p>
    <w:p w:rsidR="002E0045" w:rsidRPr="002E0045" w:rsidRDefault="002E0045" w:rsidP="002E0045">
      <w:pPr>
        <w:shd w:val="clear" w:color="auto" w:fill="FFFFFF"/>
        <w:spacing w:after="204" w:line="367" w:lineRule="atLeast"/>
        <w:rPr>
          <w:rFonts w:ascii="Arial" w:eastAsia="Times New Roman" w:hAnsi="Arial" w:cs="Arial"/>
          <w:color w:val="0A0A0A"/>
          <w:sz w:val="25"/>
          <w:szCs w:val="25"/>
          <w:lang w:eastAsia="ru-RU"/>
        </w:rPr>
      </w:pPr>
      <w:r w:rsidRPr="002E0045">
        <w:rPr>
          <w:rFonts w:ascii="Arial" w:eastAsia="Times New Roman" w:hAnsi="Arial" w:cs="Arial"/>
          <w:color w:val="0A0A0A"/>
          <w:sz w:val="25"/>
          <w:szCs w:val="25"/>
          <w:lang w:eastAsia="ru-RU"/>
        </w:rPr>
        <w:t>Пенный утеплитель в качестве самостоятельного материала для звукоизоляции не используется. Основные причины — малый вес и высокая жесткость. Чтобы получить хороший звукоизоляционный эффект, его комбинируют с герметиком или другими специальными растворами. В этом случае утеплитель служит герметично заполняющим скрепляющим элементом, уменьшает объем применения дорогостоящих герметиков или смесей. При этом</w:t>
      </w:r>
      <w:proofErr w:type="gramStart"/>
      <w:r w:rsidRPr="002E0045">
        <w:rPr>
          <w:rFonts w:ascii="Arial" w:eastAsia="Times New Roman" w:hAnsi="Arial" w:cs="Arial"/>
          <w:color w:val="0A0A0A"/>
          <w:sz w:val="25"/>
          <w:szCs w:val="25"/>
          <w:lang w:eastAsia="ru-RU"/>
        </w:rPr>
        <w:t>,</w:t>
      </w:r>
      <w:proofErr w:type="gramEnd"/>
      <w:r w:rsidRPr="002E0045">
        <w:rPr>
          <w:rFonts w:ascii="Arial" w:eastAsia="Times New Roman" w:hAnsi="Arial" w:cs="Arial"/>
          <w:color w:val="0A0A0A"/>
          <w:sz w:val="25"/>
          <w:szCs w:val="25"/>
          <w:lang w:eastAsia="ru-RU"/>
        </w:rPr>
        <w:t xml:space="preserve"> высокая скорость набора составом прочности является большим преимуществом. </w:t>
      </w:r>
    </w:p>
    <w:p w:rsidR="002E0045" w:rsidRPr="002E0045" w:rsidRDefault="002E0045" w:rsidP="002E0045">
      <w:pPr>
        <w:shd w:val="clear" w:color="auto" w:fill="FFFFFF"/>
        <w:spacing w:after="68" w:line="326" w:lineRule="atLeast"/>
        <w:outlineLvl w:val="3"/>
        <w:rPr>
          <w:rFonts w:ascii="Arial" w:eastAsia="Times New Roman" w:hAnsi="Arial" w:cs="Arial"/>
          <w:b/>
          <w:bCs/>
          <w:color w:val="1F1F1F"/>
          <w:sz w:val="27"/>
          <w:szCs w:val="27"/>
          <w:lang w:eastAsia="ru-RU"/>
        </w:rPr>
      </w:pPr>
      <w:r w:rsidRPr="002E0045">
        <w:rPr>
          <w:rFonts w:ascii="Arial" w:eastAsia="Times New Roman" w:hAnsi="Arial" w:cs="Arial"/>
          <w:b/>
          <w:bCs/>
          <w:color w:val="1F1F1F"/>
          <w:sz w:val="27"/>
          <w:lang w:eastAsia="ru-RU"/>
        </w:rPr>
        <w:t>Как правильно применять</w:t>
      </w:r>
    </w:p>
    <w:p w:rsidR="002E0045" w:rsidRPr="002E0045" w:rsidRDefault="002E0045" w:rsidP="002E0045">
      <w:pPr>
        <w:shd w:val="clear" w:color="auto" w:fill="FFFFFF"/>
        <w:spacing w:after="204" w:line="367" w:lineRule="atLeast"/>
        <w:rPr>
          <w:rFonts w:ascii="Arial" w:eastAsia="Times New Roman" w:hAnsi="Arial" w:cs="Arial"/>
          <w:color w:val="0A0A0A"/>
          <w:sz w:val="25"/>
          <w:szCs w:val="25"/>
          <w:lang w:eastAsia="ru-RU"/>
        </w:rPr>
      </w:pPr>
      <w:r w:rsidRPr="002E0045">
        <w:rPr>
          <w:rFonts w:ascii="Arial" w:eastAsia="Times New Roman" w:hAnsi="Arial" w:cs="Arial"/>
          <w:color w:val="0A0A0A"/>
          <w:sz w:val="25"/>
          <w:szCs w:val="25"/>
          <w:lang w:eastAsia="ru-RU"/>
        </w:rPr>
        <w:t>Однако</w:t>
      </w:r>
      <w:proofErr w:type="gramStart"/>
      <w:r w:rsidRPr="002E0045">
        <w:rPr>
          <w:rFonts w:ascii="Arial" w:eastAsia="Times New Roman" w:hAnsi="Arial" w:cs="Arial"/>
          <w:color w:val="0A0A0A"/>
          <w:sz w:val="25"/>
          <w:szCs w:val="25"/>
          <w:lang w:eastAsia="ru-RU"/>
        </w:rPr>
        <w:t>,</w:t>
      </w:r>
      <w:proofErr w:type="gramEnd"/>
      <w:r w:rsidRPr="002E0045">
        <w:rPr>
          <w:rFonts w:ascii="Arial" w:eastAsia="Times New Roman" w:hAnsi="Arial" w:cs="Arial"/>
          <w:color w:val="0A0A0A"/>
          <w:sz w:val="25"/>
          <w:szCs w:val="25"/>
          <w:lang w:eastAsia="ru-RU"/>
        </w:rPr>
        <w:t xml:space="preserve"> использовать монтажную пену для звукоизоляции всё же возможно. Ее применяют в небольших зазорах, которые впоследствии закрывают листовыми материалами, растворами, герметиками. Т.е. состав может выступать в качестве основания, на которое наносят герметик, штукатурный </w:t>
      </w:r>
      <w:r w:rsidRPr="002E0045">
        <w:rPr>
          <w:rFonts w:ascii="Arial" w:eastAsia="Times New Roman" w:hAnsi="Arial" w:cs="Arial"/>
          <w:color w:val="0A0A0A"/>
          <w:sz w:val="25"/>
          <w:szCs w:val="25"/>
          <w:lang w:eastAsia="ru-RU"/>
        </w:rPr>
        <w:lastRenderedPageBreak/>
        <w:t>раствор и др. Получается многослойная комбинированная система, позволяющая добиться максимального эффекта.</w:t>
      </w:r>
    </w:p>
    <w:p w:rsidR="002E0045" w:rsidRPr="002E0045" w:rsidRDefault="002E0045" w:rsidP="002E0045">
      <w:pPr>
        <w:shd w:val="clear" w:color="auto" w:fill="FFFFFF"/>
        <w:spacing w:after="136" w:line="424" w:lineRule="atLeast"/>
        <w:outlineLvl w:val="2"/>
        <w:rPr>
          <w:rFonts w:ascii="Arial" w:eastAsia="Times New Roman" w:hAnsi="Arial" w:cs="Arial"/>
          <w:b/>
          <w:bCs/>
          <w:color w:val="1F1F1F"/>
          <w:sz w:val="35"/>
          <w:szCs w:val="35"/>
          <w:lang w:eastAsia="ru-RU"/>
        </w:rPr>
      </w:pPr>
      <w:r w:rsidRPr="002E0045">
        <w:rPr>
          <w:rFonts w:ascii="Arial" w:eastAsia="Times New Roman" w:hAnsi="Arial" w:cs="Arial"/>
          <w:b/>
          <w:bCs/>
          <w:color w:val="1F1F1F"/>
          <w:sz w:val="35"/>
          <w:szCs w:val="35"/>
          <w:lang w:eastAsia="ru-RU"/>
        </w:rPr>
        <w:t>Какие требования предъявляют к монтажной пене для звукоизоляции </w:t>
      </w:r>
    </w:p>
    <w:p w:rsidR="002E0045" w:rsidRPr="002E0045" w:rsidRDefault="002E0045" w:rsidP="002E0045">
      <w:pPr>
        <w:shd w:val="clear" w:color="auto" w:fill="FFFFFF"/>
        <w:spacing w:after="204" w:line="367" w:lineRule="atLeast"/>
        <w:rPr>
          <w:rFonts w:ascii="Arial" w:eastAsia="Times New Roman" w:hAnsi="Arial" w:cs="Arial"/>
          <w:color w:val="0A0A0A"/>
          <w:sz w:val="25"/>
          <w:szCs w:val="25"/>
          <w:lang w:eastAsia="ru-RU"/>
        </w:rPr>
      </w:pPr>
      <w:r w:rsidRPr="002E0045">
        <w:rPr>
          <w:rFonts w:ascii="Arial" w:eastAsia="Times New Roman" w:hAnsi="Arial" w:cs="Arial"/>
          <w:color w:val="0A0A0A"/>
          <w:sz w:val="25"/>
          <w:szCs w:val="25"/>
          <w:lang w:eastAsia="ru-RU"/>
        </w:rPr>
        <w:t>Чтобы пену можно было использовать как звукоизоляционную, она должна быть:  </w:t>
      </w:r>
    </w:p>
    <w:p w:rsidR="002E0045" w:rsidRPr="002E0045" w:rsidRDefault="002E0045" w:rsidP="002E0045">
      <w:pPr>
        <w:numPr>
          <w:ilvl w:val="0"/>
          <w:numId w:val="2"/>
        </w:numPr>
        <w:shd w:val="clear" w:color="auto" w:fill="FFFFFF"/>
        <w:spacing w:after="204" w:line="367" w:lineRule="atLeast"/>
        <w:rPr>
          <w:rFonts w:ascii="Arial" w:eastAsia="Times New Roman" w:hAnsi="Arial" w:cs="Arial"/>
          <w:color w:val="0A0A0A"/>
          <w:sz w:val="25"/>
          <w:szCs w:val="25"/>
          <w:lang w:eastAsia="ru-RU"/>
        </w:rPr>
      </w:pPr>
      <w:r w:rsidRPr="002E0045">
        <w:rPr>
          <w:rFonts w:ascii="Arial" w:eastAsia="Times New Roman" w:hAnsi="Arial" w:cs="Arial"/>
          <w:color w:val="0A0A0A"/>
          <w:sz w:val="25"/>
          <w:szCs w:val="25"/>
          <w:lang w:eastAsia="ru-RU"/>
        </w:rPr>
        <w:t>эластичной, </w:t>
      </w:r>
    </w:p>
    <w:p w:rsidR="002E0045" w:rsidRPr="002E0045" w:rsidRDefault="002E0045" w:rsidP="002E0045">
      <w:pPr>
        <w:numPr>
          <w:ilvl w:val="0"/>
          <w:numId w:val="2"/>
        </w:numPr>
        <w:shd w:val="clear" w:color="auto" w:fill="FFFFFF"/>
        <w:spacing w:after="204" w:line="367" w:lineRule="atLeast"/>
        <w:rPr>
          <w:rFonts w:ascii="Arial" w:eastAsia="Times New Roman" w:hAnsi="Arial" w:cs="Arial"/>
          <w:color w:val="0A0A0A"/>
          <w:sz w:val="25"/>
          <w:szCs w:val="25"/>
          <w:lang w:eastAsia="ru-RU"/>
        </w:rPr>
      </w:pPr>
      <w:proofErr w:type="gramStart"/>
      <w:r w:rsidRPr="002E0045">
        <w:rPr>
          <w:rFonts w:ascii="Arial" w:eastAsia="Times New Roman" w:hAnsi="Arial" w:cs="Arial"/>
          <w:color w:val="0A0A0A"/>
          <w:sz w:val="25"/>
          <w:szCs w:val="25"/>
          <w:lang w:eastAsia="ru-RU"/>
        </w:rPr>
        <w:t>мелкопористой, с равномерно распределенной структурой;</w:t>
      </w:r>
      <w:proofErr w:type="gramEnd"/>
    </w:p>
    <w:p w:rsidR="002E0045" w:rsidRPr="002E0045" w:rsidRDefault="002E0045" w:rsidP="002E0045">
      <w:pPr>
        <w:numPr>
          <w:ilvl w:val="0"/>
          <w:numId w:val="2"/>
        </w:numPr>
        <w:shd w:val="clear" w:color="auto" w:fill="FFFFFF"/>
        <w:spacing w:after="204" w:line="367" w:lineRule="atLeast"/>
        <w:rPr>
          <w:rFonts w:ascii="Arial" w:eastAsia="Times New Roman" w:hAnsi="Arial" w:cs="Arial"/>
          <w:color w:val="0A0A0A"/>
          <w:sz w:val="25"/>
          <w:szCs w:val="25"/>
          <w:lang w:eastAsia="ru-RU"/>
        </w:rPr>
      </w:pPr>
      <w:r w:rsidRPr="002E0045">
        <w:rPr>
          <w:rFonts w:ascii="Arial" w:eastAsia="Times New Roman" w:hAnsi="Arial" w:cs="Arial"/>
          <w:color w:val="0A0A0A"/>
          <w:sz w:val="25"/>
          <w:szCs w:val="25"/>
          <w:lang w:eastAsia="ru-RU"/>
        </w:rPr>
        <w:t>плотной, </w:t>
      </w:r>
    </w:p>
    <w:p w:rsidR="002E0045" w:rsidRPr="002E0045" w:rsidRDefault="002E0045" w:rsidP="002E0045">
      <w:pPr>
        <w:numPr>
          <w:ilvl w:val="0"/>
          <w:numId w:val="2"/>
        </w:numPr>
        <w:shd w:val="clear" w:color="auto" w:fill="FFFFFF"/>
        <w:spacing w:after="204" w:line="367" w:lineRule="atLeast"/>
        <w:rPr>
          <w:rFonts w:ascii="Arial" w:eastAsia="Times New Roman" w:hAnsi="Arial" w:cs="Arial"/>
          <w:color w:val="0A0A0A"/>
          <w:sz w:val="25"/>
          <w:szCs w:val="25"/>
          <w:lang w:eastAsia="ru-RU"/>
        </w:rPr>
      </w:pPr>
      <w:r w:rsidRPr="002E0045">
        <w:rPr>
          <w:rFonts w:ascii="Arial" w:eastAsia="Times New Roman" w:hAnsi="Arial" w:cs="Arial"/>
          <w:color w:val="0A0A0A"/>
          <w:sz w:val="25"/>
          <w:szCs w:val="25"/>
          <w:lang w:eastAsia="ru-RU"/>
        </w:rPr>
        <w:t>с хорошей адгезией к различным поверхностям. </w:t>
      </w:r>
    </w:p>
    <w:p w:rsidR="002E0045" w:rsidRPr="002E0045" w:rsidRDefault="002E0045" w:rsidP="002E0045">
      <w:pPr>
        <w:shd w:val="clear" w:color="auto" w:fill="FFFFFF"/>
        <w:spacing w:after="68" w:line="326" w:lineRule="atLeast"/>
        <w:outlineLvl w:val="3"/>
        <w:rPr>
          <w:rFonts w:ascii="Arial" w:eastAsia="Times New Roman" w:hAnsi="Arial" w:cs="Arial"/>
          <w:b/>
          <w:bCs/>
          <w:color w:val="1F1F1F"/>
          <w:sz w:val="27"/>
          <w:szCs w:val="27"/>
          <w:lang w:eastAsia="ru-RU"/>
        </w:rPr>
      </w:pPr>
      <w:r w:rsidRPr="002E0045">
        <w:rPr>
          <w:rFonts w:ascii="Arial" w:eastAsia="Times New Roman" w:hAnsi="Arial" w:cs="Arial"/>
          <w:b/>
          <w:bCs/>
          <w:color w:val="1F1F1F"/>
          <w:sz w:val="27"/>
          <w:lang w:eastAsia="ru-RU"/>
        </w:rPr>
        <w:t>Эластичность</w:t>
      </w:r>
    </w:p>
    <w:p w:rsidR="002E0045" w:rsidRPr="002E0045" w:rsidRDefault="002E0045" w:rsidP="002E0045">
      <w:pPr>
        <w:shd w:val="clear" w:color="auto" w:fill="FFFFFF"/>
        <w:spacing w:after="204" w:line="367" w:lineRule="atLeast"/>
        <w:rPr>
          <w:rFonts w:ascii="Arial" w:eastAsia="Times New Roman" w:hAnsi="Arial" w:cs="Arial"/>
          <w:color w:val="0A0A0A"/>
          <w:sz w:val="25"/>
          <w:szCs w:val="25"/>
          <w:lang w:eastAsia="ru-RU"/>
        </w:rPr>
      </w:pPr>
      <w:r w:rsidRPr="002E0045">
        <w:rPr>
          <w:rFonts w:ascii="Arial" w:eastAsia="Times New Roman" w:hAnsi="Arial" w:cs="Arial"/>
          <w:color w:val="0A0A0A"/>
          <w:sz w:val="25"/>
          <w:szCs w:val="25"/>
          <w:lang w:eastAsia="ru-RU"/>
        </w:rPr>
        <w:t>Обязательное условие — эластичность, упругость после окончательного отверждения. Такая пена будет гасить вибрации, защищать от структурных шумов. Если отвердевший материал немного сжать, быстро возвращает форму даже после полной полимеризации.  </w:t>
      </w:r>
    </w:p>
    <w:p w:rsidR="002E0045" w:rsidRPr="002E0045" w:rsidRDefault="002E0045" w:rsidP="002E0045">
      <w:pPr>
        <w:shd w:val="clear" w:color="auto" w:fill="FFFFFF"/>
        <w:spacing w:after="68" w:line="326" w:lineRule="atLeast"/>
        <w:outlineLvl w:val="3"/>
        <w:rPr>
          <w:rFonts w:ascii="Arial" w:eastAsia="Times New Roman" w:hAnsi="Arial" w:cs="Arial"/>
          <w:b/>
          <w:bCs/>
          <w:color w:val="1F1F1F"/>
          <w:sz w:val="27"/>
          <w:szCs w:val="27"/>
          <w:lang w:eastAsia="ru-RU"/>
        </w:rPr>
      </w:pPr>
      <w:r w:rsidRPr="002E0045">
        <w:rPr>
          <w:rFonts w:ascii="Arial" w:eastAsia="Times New Roman" w:hAnsi="Arial" w:cs="Arial"/>
          <w:b/>
          <w:bCs/>
          <w:color w:val="1F1F1F"/>
          <w:sz w:val="27"/>
          <w:lang w:eastAsia="ru-RU"/>
        </w:rPr>
        <w:t>Мелкие поры, равномерная структура</w:t>
      </w:r>
    </w:p>
    <w:p w:rsidR="002E0045" w:rsidRPr="002E0045" w:rsidRDefault="002E0045" w:rsidP="006967B1">
      <w:pPr>
        <w:shd w:val="clear" w:color="auto" w:fill="FFFFFF"/>
        <w:spacing w:after="204" w:line="367" w:lineRule="atLeast"/>
        <w:rPr>
          <w:rFonts w:ascii="Arial" w:eastAsia="Times New Roman" w:hAnsi="Arial" w:cs="Arial"/>
          <w:color w:val="0A0A0A"/>
          <w:sz w:val="25"/>
          <w:szCs w:val="25"/>
          <w:lang w:eastAsia="ru-RU"/>
        </w:rPr>
      </w:pPr>
      <w:r w:rsidRPr="002E0045">
        <w:rPr>
          <w:rFonts w:ascii="Arial" w:eastAsia="Times New Roman" w:hAnsi="Arial" w:cs="Arial"/>
          <w:color w:val="0A0A0A"/>
          <w:sz w:val="25"/>
          <w:szCs w:val="25"/>
          <w:lang w:eastAsia="ru-RU"/>
        </w:rPr>
        <w:t>У состава должна быть более однородная структура с распределением преимущественно средних, мелких пор и сохранением упругости при повышенной плотности.  </w:t>
      </w:r>
    </w:p>
    <w:p w:rsidR="002E0045" w:rsidRPr="002E0045" w:rsidRDefault="002E0045" w:rsidP="002E0045">
      <w:pPr>
        <w:shd w:val="clear" w:color="auto" w:fill="FFFFFF"/>
        <w:spacing w:after="68" w:line="326" w:lineRule="atLeast"/>
        <w:outlineLvl w:val="3"/>
        <w:rPr>
          <w:rFonts w:ascii="Arial" w:eastAsia="Times New Roman" w:hAnsi="Arial" w:cs="Arial"/>
          <w:b/>
          <w:bCs/>
          <w:color w:val="1F1F1F"/>
          <w:sz w:val="27"/>
          <w:szCs w:val="27"/>
          <w:lang w:eastAsia="ru-RU"/>
        </w:rPr>
      </w:pPr>
      <w:r w:rsidRPr="002E0045">
        <w:rPr>
          <w:rFonts w:ascii="Arial" w:eastAsia="Times New Roman" w:hAnsi="Arial" w:cs="Arial"/>
          <w:b/>
          <w:bCs/>
          <w:color w:val="1F1F1F"/>
          <w:sz w:val="27"/>
          <w:lang w:eastAsia="ru-RU"/>
        </w:rPr>
        <w:t>Высокая плотность</w:t>
      </w:r>
    </w:p>
    <w:p w:rsidR="002E0045" w:rsidRPr="002E0045" w:rsidRDefault="002E0045" w:rsidP="002E0045">
      <w:pPr>
        <w:shd w:val="clear" w:color="auto" w:fill="FFFFFF"/>
        <w:spacing w:after="204" w:line="367" w:lineRule="atLeast"/>
        <w:rPr>
          <w:rFonts w:ascii="Arial" w:eastAsia="Times New Roman" w:hAnsi="Arial" w:cs="Arial"/>
          <w:color w:val="0A0A0A"/>
          <w:sz w:val="25"/>
          <w:szCs w:val="25"/>
          <w:lang w:eastAsia="ru-RU"/>
        </w:rPr>
      </w:pPr>
      <w:r w:rsidRPr="002E0045">
        <w:rPr>
          <w:rFonts w:ascii="Arial" w:eastAsia="Times New Roman" w:hAnsi="Arial" w:cs="Arial"/>
          <w:color w:val="0A0A0A"/>
          <w:sz w:val="25"/>
          <w:szCs w:val="25"/>
          <w:lang w:eastAsia="ru-RU"/>
        </w:rPr>
        <w:t>Чтобы не пропускать звук, пенный утеплитель должен быть плотнее, а расширение — меньше. Такой состав в затвердевшем виде сложнее сжать, он хорошо выдерживает нагрузки, при этом оставаясь эластичным. </w:t>
      </w:r>
    </w:p>
    <w:p w:rsidR="002E0045" w:rsidRPr="002E0045" w:rsidRDefault="002E0045" w:rsidP="002E0045">
      <w:pPr>
        <w:shd w:val="clear" w:color="auto" w:fill="FFFFFF"/>
        <w:spacing w:after="68" w:line="326" w:lineRule="atLeast"/>
        <w:outlineLvl w:val="3"/>
        <w:rPr>
          <w:rFonts w:ascii="Arial" w:eastAsia="Times New Roman" w:hAnsi="Arial" w:cs="Arial"/>
          <w:b/>
          <w:bCs/>
          <w:color w:val="1F1F1F"/>
          <w:sz w:val="27"/>
          <w:szCs w:val="27"/>
          <w:lang w:eastAsia="ru-RU"/>
        </w:rPr>
      </w:pPr>
      <w:r w:rsidRPr="002E0045">
        <w:rPr>
          <w:rFonts w:ascii="Arial" w:eastAsia="Times New Roman" w:hAnsi="Arial" w:cs="Arial"/>
          <w:b/>
          <w:bCs/>
          <w:color w:val="1F1F1F"/>
          <w:sz w:val="27"/>
          <w:lang w:eastAsia="ru-RU"/>
        </w:rPr>
        <w:t>Повышенная адгезия к разным поверхностям</w:t>
      </w:r>
    </w:p>
    <w:p w:rsidR="002E0045" w:rsidRPr="002E0045" w:rsidRDefault="002E0045" w:rsidP="002E0045">
      <w:pPr>
        <w:shd w:val="clear" w:color="auto" w:fill="FFFFFF"/>
        <w:spacing w:after="204" w:line="367" w:lineRule="atLeast"/>
        <w:rPr>
          <w:rFonts w:ascii="Arial" w:eastAsia="Times New Roman" w:hAnsi="Arial" w:cs="Arial"/>
          <w:color w:val="0A0A0A"/>
          <w:sz w:val="25"/>
          <w:szCs w:val="25"/>
          <w:lang w:eastAsia="ru-RU"/>
        </w:rPr>
      </w:pPr>
      <w:r w:rsidRPr="002E0045">
        <w:rPr>
          <w:rFonts w:ascii="Arial" w:eastAsia="Times New Roman" w:hAnsi="Arial" w:cs="Arial"/>
          <w:color w:val="0A0A0A"/>
          <w:sz w:val="25"/>
          <w:szCs w:val="25"/>
          <w:lang w:eastAsia="ru-RU"/>
        </w:rPr>
        <w:t>Пена должна хорошо сцепляться с большинством строительных материалов: бетоном, деревом, пластиком, металлом, кирпичом.  </w:t>
      </w:r>
    </w:p>
    <w:p w:rsidR="002E0045" w:rsidRPr="002E0045" w:rsidRDefault="002E0045" w:rsidP="002E0045">
      <w:pPr>
        <w:shd w:val="clear" w:color="auto" w:fill="FFFFFF"/>
        <w:spacing w:after="204" w:line="367" w:lineRule="atLeast"/>
        <w:rPr>
          <w:rFonts w:ascii="Arial" w:eastAsia="Times New Roman" w:hAnsi="Arial" w:cs="Arial"/>
          <w:color w:val="0A0A0A"/>
          <w:sz w:val="25"/>
          <w:szCs w:val="25"/>
          <w:lang w:eastAsia="ru-RU"/>
        </w:rPr>
      </w:pPr>
      <w:r w:rsidRPr="002E0045">
        <w:rPr>
          <w:rFonts w:ascii="Arial" w:eastAsia="Times New Roman" w:hAnsi="Arial" w:cs="Arial"/>
          <w:color w:val="0A0A0A"/>
          <w:sz w:val="25"/>
          <w:szCs w:val="25"/>
          <w:lang w:eastAsia="ru-RU"/>
        </w:rPr>
        <w:t>Дополнительные требования, которым должна соответствовать монтажная пена: </w:t>
      </w:r>
    </w:p>
    <w:p w:rsidR="002E0045" w:rsidRPr="002E0045" w:rsidRDefault="002E0045" w:rsidP="002E0045">
      <w:pPr>
        <w:numPr>
          <w:ilvl w:val="0"/>
          <w:numId w:val="3"/>
        </w:numPr>
        <w:shd w:val="clear" w:color="auto" w:fill="FFFFFF"/>
        <w:spacing w:after="204" w:line="367" w:lineRule="atLeast"/>
        <w:rPr>
          <w:rFonts w:ascii="Arial" w:eastAsia="Times New Roman" w:hAnsi="Arial" w:cs="Arial"/>
          <w:color w:val="0A0A0A"/>
          <w:sz w:val="25"/>
          <w:szCs w:val="25"/>
          <w:lang w:eastAsia="ru-RU"/>
        </w:rPr>
      </w:pPr>
      <w:r w:rsidRPr="002E0045">
        <w:rPr>
          <w:rFonts w:ascii="Arial" w:eastAsia="Times New Roman" w:hAnsi="Arial" w:cs="Arial"/>
          <w:color w:val="0A0A0A"/>
          <w:sz w:val="25"/>
          <w:szCs w:val="25"/>
          <w:lang w:eastAsia="ru-RU"/>
        </w:rPr>
        <w:t>низкая теплопроводность, </w:t>
      </w:r>
    </w:p>
    <w:p w:rsidR="002E0045" w:rsidRPr="002E0045" w:rsidRDefault="002E0045" w:rsidP="002E0045">
      <w:pPr>
        <w:numPr>
          <w:ilvl w:val="0"/>
          <w:numId w:val="3"/>
        </w:numPr>
        <w:shd w:val="clear" w:color="auto" w:fill="FFFFFF"/>
        <w:spacing w:after="204" w:line="367" w:lineRule="atLeast"/>
        <w:rPr>
          <w:rFonts w:ascii="Arial" w:eastAsia="Times New Roman" w:hAnsi="Arial" w:cs="Arial"/>
          <w:color w:val="0A0A0A"/>
          <w:sz w:val="25"/>
          <w:szCs w:val="25"/>
          <w:lang w:eastAsia="ru-RU"/>
        </w:rPr>
      </w:pPr>
      <w:r w:rsidRPr="002E0045">
        <w:rPr>
          <w:rFonts w:ascii="Arial" w:eastAsia="Times New Roman" w:hAnsi="Arial" w:cs="Arial"/>
          <w:color w:val="0A0A0A"/>
          <w:sz w:val="25"/>
          <w:szCs w:val="25"/>
          <w:lang w:eastAsia="ru-RU"/>
        </w:rPr>
        <w:t>широкий диапазон температур для применения, </w:t>
      </w:r>
    </w:p>
    <w:p w:rsidR="002E0045" w:rsidRPr="002E0045" w:rsidRDefault="002E0045" w:rsidP="002E0045">
      <w:pPr>
        <w:numPr>
          <w:ilvl w:val="0"/>
          <w:numId w:val="3"/>
        </w:numPr>
        <w:shd w:val="clear" w:color="auto" w:fill="FFFFFF"/>
        <w:spacing w:after="204" w:line="367" w:lineRule="atLeast"/>
        <w:rPr>
          <w:rFonts w:ascii="Arial" w:eastAsia="Times New Roman" w:hAnsi="Arial" w:cs="Arial"/>
          <w:color w:val="0A0A0A"/>
          <w:sz w:val="25"/>
          <w:szCs w:val="25"/>
          <w:lang w:eastAsia="ru-RU"/>
        </w:rPr>
      </w:pPr>
      <w:r w:rsidRPr="002E0045">
        <w:rPr>
          <w:rFonts w:ascii="Arial" w:eastAsia="Times New Roman" w:hAnsi="Arial" w:cs="Arial"/>
          <w:color w:val="0A0A0A"/>
          <w:sz w:val="25"/>
          <w:szCs w:val="25"/>
          <w:lang w:eastAsia="ru-RU"/>
        </w:rPr>
        <w:t>высокая прочность, </w:t>
      </w:r>
    </w:p>
    <w:p w:rsidR="002E0045" w:rsidRPr="002E0045" w:rsidRDefault="002E0045" w:rsidP="002E0045">
      <w:pPr>
        <w:numPr>
          <w:ilvl w:val="0"/>
          <w:numId w:val="3"/>
        </w:numPr>
        <w:shd w:val="clear" w:color="auto" w:fill="FFFFFF"/>
        <w:spacing w:after="204" w:line="367" w:lineRule="atLeast"/>
        <w:rPr>
          <w:rFonts w:ascii="Arial" w:eastAsia="Times New Roman" w:hAnsi="Arial" w:cs="Arial"/>
          <w:color w:val="0A0A0A"/>
          <w:sz w:val="25"/>
          <w:szCs w:val="25"/>
          <w:lang w:eastAsia="ru-RU"/>
        </w:rPr>
      </w:pPr>
      <w:r w:rsidRPr="002E0045">
        <w:rPr>
          <w:rFonts w:ascii="Arial" w:eastAsia="Times New Roman" w:hAnsi="Arial" w:cs="Arial"/>
          <w:color w:val="0A0A0A"/>
          <w:sz w:val="25"/>
          <w:szCs w:val="25"/>
          <w:lang w:eastAsia="ru-RU"/>
        </w:rPr>
        <w:lastRenderedPageBreak/>
        <w:t>большой объем выхода из баллона.    </w:t>
      </w:r>
    </w:p>
    <w:p w:rsidR="002E0045" w:rsidRPr="002E0045" w:rsidRDefault="002E0045" w:rsidP="002E0045">
      <w:pPr>
        <w:shd w:val="clear" w:color="auto" w:fill="FFFFFF"/>
        <w:spacing w:after="0" w:line="240" w:lineRule="auto"/>
        <w:jc w:val="center"/>
        <w:rPr>
          <w:rFonts w:ascii="Arial" w:eastAsia="Times New Roman" w:hAnsi="Arial" w:cs="Arial"/>
          <w:color w:val="0A0A0A"/>
          <w:lang w:eastAsia="ru-RU"/>
        </w:rPr>
      </w:pPr>
      <w:r w:rsidRPr="002E0045">
        <w:rPr>
          <w:rFonts w:ascii="Arial" w:eastAsia="Times New Roman" w:hAnsi="Arial" w:cs="Arial"/>
          <w:color w:val="0A0A0A"/>
          <w:lang w:eastAsia="ru-RU"/>
        </w:rPr>
        <w:t> </w:t>
      </w:r>
    </w:p>
    <w:p w:rsidR="002E0045" w:rsidRPr="002E0045" w:rsidRDefault="002E0045" w:rsidP="002E0045">
      <w:pPr>
        <w:shd w:val="clear" w:color="auto" w:fill="FFFFFF"/>
        <w:spacing w:after="136" w:line="424" w:lineRule="atLeast"/>
        <w:outlineLvl w:val="2"/>
        <w:rPr>
          <w:rFonts w:ascii="Arial" w:eastAsia="Times New Roman" w:hAnsi="Arial" w:cs="Arial"/>
          <w:b/>
          <w:bCs/>
          <w:color w:val="1F1F1F"/>
          <w:sz w:val="35"/>
          <w:szCs w:val="35"/>
          <w:lang w:eastAsia="ru-RU"/>
        </w:rPr>
      </w:pPr>
      <w:r w:rsidRPr="002E0045">
        <w:rPr>
          <w:rFonts w:ascii="Arial" w:eastAsia="Times New Roman" w:hAnsi="Arial" w:cs="Arial"/>
          <w:b/>
          <w:bCs/>
          <w:color w:val="1F1F1F"/>
          <w:sz w:val="35"/>
          <w:szCs w:val="35"/>
          <w:lang w:eastAsia="ru-RU"/>
        </w:rPr>
        <w:t>Особенности применения </w:t>
      </w:r>
    </w:p>
    <w:p w:rsidR="002E0045" w:rsidRPr="002E0045" w:rsidRDefault="002E0045" w:rsidP="002E0045">
      <w:pPr>
        <w:shd w:val="clear" w:color="auto" w:fill="FFFFFF"/>
        <w:spacing w:after="68" w:line="326" w:lineRule="atLeast"/>
        <w:outlineLvl w:val="3"/>
        <w:rPr>
          <w:rFonts w:ascii="Arial" w:eastAsia="Times New Roman" w:hAnsi="Arial" w:cs="Arial"/>
          <w:b/>
          <w:bCs/>
          <w:color w:val="1F1F1F"/>
          <w:sz w:val="27"/>
          <w:szCs w:val="27"/>
          <w:lang w:eastAsia="ru-RU"/>
        </w:rPr>
      </w:pPr>
      <w:r w:rsidRPr="002E0045">
        <w:rPr>
          <w:rFonts w:ascii="Arial" w:eastAsia="Times New Roman" w:hAnsi="Arial" w:cs="Arial"/>
          <w:b/>
          <w:bCs/>
          <w:color w:val="1F1F1F"/>
          <w:sz w:val="27"/>
          <w:lang w:eastAsia="ru-RU"/>
        </w:rPr>
        <w:t>Где пена необходима</w:t>
      </w:r>
    </w:p>
    <w:p w:rsidR="002E0045" w:rsidRPr="002E0045" w:rsidRDefault="002E0045" w:rsidP="002E0045">
      <w:pPr>
        <w:shd w:val="clear" w:color="auto" w:fill="FFFFFF"/>
        <w:spacing w:after="204" w:line="367" w:lineRule="atLeast"/>
        <w:rPr>
          <w:rFonts w:ascii="Arial" w:eastAsia="Times New Roman" w:hAnsi="Arial" w:cs="Arial"/>
          <w:color w:val="0A0A0A"/>
          <w:sz w:val="25"/>
          <w:szCs w:val="25"/>
          <w:lang w:eastAsia="ru-RU"/>
        </w:rPr>
      </w:pPr>
      <w:r w:rsidRPr="002E0045">
        <w:rPr>
          <w:rFonts w:ascii="Arial" w:eastAsia="Times New Roman" w:hAnsi="Arial" w:cs="Arial"/>
          <w:color w:val="0A0A0A"/>
          <w:sz w:val="25"/>
          <w:szCs w:val="25"/>
          <w:lang w:eastAsia="ru-RU"/>
        </w:rPr>
        <w:t>В процессе строительства и ремонта остаются щели и отверстия, которые необходимо заполнять растворами. Они обеспечат высокую звукоизолирующую способность конструкций, исключат «мостики звука». Однако, не везде возможно применение таких материалов. Например, при монтаже оконных и дверных блоков не обойтись без применения пенных утеплителей.</w:t>
      </w:r>
    </w:p>
    <w:p w:rsidR="002E0045" w:rsidRPr="002E0045" w:rsidRDefault="002E0045" w:rsidP="002E0045">
      <w:pPr>
        <w:shd w:val="clear" w:color="auto" w:fill="FFFFFF"/>
        <w:spacing w:after="68" w:line="326" w:lineRule="atLeast"/>
        <w:outlineLvl w:val="3"/>
        <w:rPr>
          <w:rFonts w:ascii="Arial" w:eastAsia="Times New Roman" w:hAnsi="Arial" w:cs="Arial"/>
          <w:b/>
          <w:bCs/>
          <w:color w:val="1F1F1F"/>
          <w:sz w:val="27"/>
          <w:szCs w:val="27"/>
          <w:lang w:eastAsia="ru-RU"/>
        </w:rPr>
      </w:pPr>
      <w:r w:rsidRPr="002E0045">
        <w:rPr>
          <w:rFonts w:ascii="Arial" w:eastAsia="Times New Roman" w:hAnsi="Arial" w:cs="Arial"/>
          <w:b/>
          <w:bCs/>
          <w:color w:val="1F1F1F"/>
          <w:sz w:val="27"/>
          <w:lang w:eastAsia="ru-RU"/>
        </w:rPr>
        <w:t>Почему лучше брать специализированную</w:t>
      </w:r>
    </w:p>
    <w:p w:rsidR="002E0045" w:rsidRPr="002E0045" w:rsidRDefault="002E0045" w:rsidP="002E0045">
      <w:pPr>
        <w:shd w:val="clear" w:color="auto" w:fill="FFFFFF"/>
        <w:spacing w:after="204" w:line="367" w:lineRule="atLeast"/>
        <w:rPr>
          <w:rFonts w:ascii="Arial" w:eastAsia="Times New Roman" w:hAnsi="Arial" w:cs="Arial"/>
          <w:color w:val="0A0A0A"/>
          <w:sz w:val="25"/>
          <w:szCs w:val="25"/>
          <w:lang w:eastAsia="ru-RU"/>
        </w:rPr>
      </w:pPr>
      <w:r w:rsidRPr="002E0045">
        <w:rPr>
          <w:rFonts w:ascii="Arial" w:eastAsia="Times New Roman" w:hAnsi="Arial" w:cs="Arial"/>
          <w:color w:val="0A0A0A"/>
          <w:sz w:val="25"/>
          <w:szCs w:val="25"/>
          <w:lang w:eastAsia="ru-RU"/>
        </w:rPr>
        <w:t>Если на этапе строительства взять специализированную пену, то она усилит действие звукоизоляционных материалов лучше, чем обычная монтажная. При этом необходимо учитывать целесообразность использования и рекомендации производителя, подтвержденные документально. </w:t>
      </w:r>
    </w:p>
    <w:p w:rsidR="002E0045" w:rsidRPr="002E0045" w:rsidRDefault="002E0045" w:rsidP="002E0045">
      <w:pPr>
        <w:shd w:val="clear" w:color="auto" w:fill="FFFFFF"/>
        <w:spacing w:after="68" w:line="326" w:lineRule="atLeast"/>
        <w:outlineLvl w:val="3"/>
        <w:rPr>
          <w:rFonts w:ascii="Arial" w:eastAsia="Times New Roman" w:hAnsi="Arial" w:cs="Arial"/>
          <w:b/>
          <w:bCs/>
          <w:color w:val="1F1F1F"/>
          <w:sz w:val="27"/>
          <w:szCs w:val="27"/>
          <w:lang w:eastAsia="ru-RU"/>
        </w:rPr>
      </w:pPr>
      <w:r w:rsidRPr="002E0045">
        <w:rPr>
          <w:rFonts w:ascii="Arial" w:eastAsia="Times New Roman" w:hAnsi="Arial" w:cs="Arial"/>
          <w:b/>
          <w:bCs/>
          <w:color w:val="1F1F1F"/>
          <w:sz w:val="27"/>
          <w:lang w:eastAsia="ru-RU"/>
        </w:rPr>
        <w:t>Герметик, чтобы повысить звукоизоляцию</w:t>
      </w:r>
    </w:p>
    <w:p w:rsidR="002E0045" w:rsidRPr="002E0045" w:rsidRDefault="002E0045" w:rsidP="002E0045">
      <w:pPr>
        <w:shd w:val="clear" w:color="auto" w:fill="FFFFFF"/>
        <w:spacing w:after="204" w:line="367" w:lineRule="atLeast"/>
        <w:rPr>
          <w:rFonts w:ascii="Arial" w:eastAsia="Times New Roman" w:hAnsi="Arial" w:cs="Arial"/>
          <w:color w:val="0A0A0A"/>
          <w:sz w:val="25"/>
          <w:szCs w:val="25"/>
          <w:lang w:eastAsia="ru-RU"/>
        </w:rPr>
      </w:pPr>
      <w:r w:rsidRPr="002E0045">
        <w:rPr>
          <w:rFonts w:ascii="Arial" w:eastAsia="Times New Roman" w:hAnsi="Arial" w:cs="Arial"/>
          <w:color w:val="0A0A0A"/>
          <w:sz w:val="25"/>
          <w:szCs w:val="25"/>
          <w:lang w:eastAsia="ru-RU"/>
        </w:rPr>
        <w:t>Следующий этап — закрытие шва герметиком. Чтобы обеспечить дополнительную звукоизоляцию при монтаже окон, рекомендуют использовать специализированные герметики. В других случаях могут использоваться паропроницаемые или пароизоляционные ленты.</w:t>
      </w:r>
    </w:p>
    <w:p w:rsidR="002E0045" w:rsidRPr="002E0045" w:rsidRDefault="002E0045" w:rsidP="002E0045">
      <w:pPr>
        <w:shd w:val="clear" w:color="auto" w:fill="FFFFFF"/>
        <w:spacing w:after="204" w:line="367" w:lineRule="atLeast"/>
        <w:rPr>
          <w:rFonts w:ascii="Arial" w:eastAsia="Times New Roman" w:hAnsi="Arial" w:cs="Arial"/>
          <w:color w:val="0A0A0A"/>
          <w:sz w:val="25"/>
          <w:szCs w:val="25"/>
          <w:lang w:eastAsia="ru-RU"/>
        </w:rPr>
      </w:pPr>
      <w:r w:rsidRPr="002E0045">
        <w:rPr>
          <w:rFonts w:ascii="Arial" w:eastAsia="Times New Roman" w:hAnsi="Arial" w:cs="Arial"/>
          <w:color w:val="0A0A0A"/>
          <w:sz w:val="25"/>
          <w:szCs w:val="25"/>
          <w:lang w:eastAsia="ru-RU"/>
        </w:rPr>
        <w:t>Пена для звукоизоляции — продукт, который используют для работы со сложными и уязвимыми для шума узлами. Какими — разберем дальше. </w:t>
      </w:r>
    </w:p>
    <w:p w:rsidR="002E0045" w:rsidRPr="002E0045" w:rsidRDefault="002E0045" w:rsidP="002E0045">
      <w:pPr>
        <w:shd w:val="clear" w:color="auto" w:fill="FFFFFF"/>
        <w:spacing w:after="136" w:line="424" w:lineRule="atLeast"/>
        <w:outlineLvl w:val="2"/>
        <w:rPr>
          <w:rFonts w:ascii="Arial" w:eastAsia="Times New Roman" w:hAnsi="Arial" w:cs="Arial"/>
          <w:b/>
          <w:bCs/>
          <w:color w:val="1F1F1F"/>
          <w:sz w:val="35"/>
          <w:szCs w:val="35"/>
          <w:lang w:eastAsia="ru-RU"/>
        </w:rPr>
      </w:pPr>
      <w:r w:rsidRPr="002E0045">
        <w:rPr>
          <w:rFonts w:ascii="Arial" w:eastAsia="Times New Roman" w:hAnsi="Arial" w:cs="Arial"/>
          <w:b/>
          <w:bCs/>
          <w:color w:val="1F1F1F"/>
          <w:sz w:val="35"/>
          <w:szCs w:val="35"/>
          <w:lang w:eastAsia="ru-RU"/>
        </w:rPr>
        <w:t>Примеры звукоизоляции пеной  </w:t>
      </w:r>
    </w:p>
    <w:p w:rsidR="002E0045" w:rsidRPr="002E0045" w:rsidRDefault="002E0045" w:rsidP="002E0045">
      <w:pPr>
        <w:shd w:val="clear" w:color="auto" w:fill="FFFFFF"/>
        <w:spacing w:after="204" w:line="367" w:lineRule="atLeast"/>
        <w:rPr>
          <w:rFonts w:ascii="Arial" w:eastAsia="Times New Roman" w:hAnsi="Arial" w:cs="Arial"/>
          <w:color w:val="0A0A0A"/>
          <w:sz w:val="25"/>
          <w:szCs w:val="25"/>
          <w:lang w:eastAsia="ru-RU"/>
        </w:rPr>
      </w:pPr>
      <w:r w:rsidRPr="002E0045">
        <w:rPr>
          <w:rFonts w:ascii="Arial" w:eastAsia="Times New Roman" w:hAnsi="Arial" w:cs="Arial"/>
          <w:color w:val="0A0A0A"/>
          <w:sz w:val="25"/>
          <w:szCs w:val="25"/>
          <w:lang w:eastAsia="ru-RU"/>
        </w:rPr>
        <w:t>Узлы примыканий — самые слабые места с точки зрения звукоизоляции. Пенный утеплитель — один из возможных элементов таких узлов, применяемых в системах звукоизоляции:  </w:t>
      </w:r>
    </w:p>
    <w:p w:rsidR="002E0045" w:rsidRPr="002E0045" w:rsidRDefault="002E0045" w:rsidP="002E0045">
      <w:pPr>
        <w:numPr>
          <w:ilvl w:val="0"/>
          <w:numId w:val="4"/>
        </w:numPr>
        <w:shd w:val="clear" w:color="auto" w:fill="FFFFFF"/>
        <w:spacing w:after="204" w:line="367" w:lineRule="atLeast"/>
        <w:rPr>
          <w:rFonts w:ascii="Arial" w:eastAsia="Times New Roman" w:hAnsi="Arial" w:cs="Arial"/>
          <w:color w:val="0A0A0A"/>
          <w:sz w:val="25"/>
          <w:szCs w:val="25"/>
          <w:lang w:eastAsia="ru-RU"/>
        </w:rPr>
      </w:pPr>
      <w:r w:rsidRPr="002E0045">
        <w:rPr>
          <w:rFonts w:ascii="Arial" w:eastAsia="Times New Roman" w:hAnsi="Arial" w:cs="Arial"/>
          <w:color w:val="0A0A0A"/>
          <w:sz w:val="25"/>
          <w:szCs w:val="25"/>
          <w:lang w:eastAsia="ru-RU"/>
        </w:rPr>
        <w:t>монтажных швов оконных и дверных блоков,  </w:t>
      </w:r>
    </w:p>
    <w:p w:rsidR="002E0045" w:rsidRPr="002E0045" w:rsidRDefault="002E0045" w:rsidP="002E0045">
      <w:pPr>
        <w:numPr>
          <w:ilvl w:val="0"/>
          <w:numId w:val="4"/>
        </w:numPr>
        <w:shd w:val="clear" w:color="auto" w:fill="FFFFFF"/>
        <w:spacing w:after="204" w:line="367" w:lineRule="atLeast"/>
        <w:rPr>
          <w:rFonts w:ascii="Arial" w:eastAsia="Times New Roman" w:hAnsi="Arial" w:cs="Arial"/>
          <w:color w:val="0A0A0A"/>
          <w:sz w:val="25"/>
          <w:szCs w:val="25"/>
          <w:lang w:eastAsia="ru-RU"/>
        </w:rPr>
      </w:pPr>
      <w:r w:rsidRPr="002E0045">
        <w:rPr>
          <w:rFonts w:ascii="Arial" w:eastAsia="Times New Roman" w:hAnsi="Arial" w:cs="Arial"/>
          <w:color w:val="0A0A0A"/>
          <w:sz w:val="25"/>
          <w:szCs w:val="25"/>
          <w:lang w:eastAsia="ru-RU"/>
        </w:rPr>
        <w:t>верхнего стыка перегородок с перекрытием, </w:t>
      </w:r>
    </w:p>
    <w:p w:rsidR="002E0045" w:rsidRPr="002E0045" w:rsidRDefault="002E0045" w:rsidP="002E0045">
      <w:pPr>
        <w:numPr>
          <w:ilvl w:val="0"/>
          <w:numId w:val="4"/>
        </w:numPr>
        <w:shd w:val="clear" w:color="auto" w:fill="FFFFFF"/>
        <w:spacing w:after="204" w:line="367" w:lineRule="atLeast"/>
        <w:rPr>
          <w:rFonts w:ascii="Arial" w:eastAsia="Times New Roman" w:hAnsi="Arial" w:cs="Arial"/>
          <w:color w:val="0A0A0A"/>
          <w:sz w:val="25"/>
          <w:szCs w:val="25"/>
          <w:lang w:eastAsia="ru-RU"/>
        </w:rPr>
      </w:pPr>
      <w:r w:rsidRPr="002E0045">
        <w:rPr>
          <w:rFonts w:ascii="Arial" w:eastAsia="Times New Roman" w:hAnsi="Arial" w:cs="Arial"/>
          <w:color w:val="0A0A0A"/>
          <w:sz w:val="25"/>
          <w:szCs w:val="25"/>
          <w:lang w:eastAsia="ru-RU"/>
        </w:rPr>
        <w:t>деформационных межпанельных швов. </w:t>
      </w:r>
    </w:p>
    <w:p w:rsidR="002E0045" w:rsidRPr="002E0045" w:rsidRDefault="002E0045" w:rsidP="002E0045">
      <w:pPr>
        <w:shd w:val="clear" w:color="auto" w:fill="FFFFFF"/>
        <w:spacing w:after="204" w:line="367" w:lineRule="atLeast"/>
        <w:rPr>
          <w:rFonts w:ascii="Arial" w:eastAsia="Times New Roman" w:hAnsi="Arial" w:cs="Arial"/>
          <w:color w:val="0A0A0A"/>
          <w:sz w:val="25"/>
          <w:szCs w:val="25"/>
          <w:lang w:eastAsia="ru-RU"/>
        </w:rPr>
      </w:pPr>
      <w:r w:rsidRPr="002E0045">
        <w:rPr>
          <w:rFonts w:ascii="Arial" w:eastAsia="Times New Roman" w:hAnsi="Arial" w:cs="Arial"/>
          <w:color w:val="0A0A0A"/>
          <w:sz w:val="25"/>
          <w:szCs w:val="25"/>
          <w:lang w:eastAsia="ru-RU"/>
        </w:rPr>
        <w:t xml:space="preserve">При </w:t>
      </w:r>
      <w:proofErr w:type="spellStart"/>
      <w:r w:rsidRPr="002E0045">
        <w:rPr>
          <w:rFonts w:ascii="Arial" w:eastAsia="Times New Roman" w:hAnsi="Arial" w:cs="Arial"/>
          <w:color w:val="0A0A0A"/>
          <w:sz w:val="25"/>
          <w:szCs w:val="25"/>
          <w:lang w:eastAsia="ru-RU"/>
        </w:rPr>
        <w:t>запенивании</w:t>
      </w:r>
      <w:proofErr w:type="spellEnd"/>
      <w:r w:rsidRPr="002E0045">
        <w:rPr>
          <w:rFonts w:ascii="Arial" w:eastAsia="Times New Roman" w:hAnsi="Arial" w:cs="Arial"/>
          <w:color w:val="0A0A0A"/>
          <w:sz w:val="25"/>
          <w:szCs w:val="25"/>
          <w:lang w:eastAsia="ru-RU"/>
        </w:rPr>
        <w:t xml:space="preserve"> не должно быть воздушных пробелов. Шов должен быть однородным, без разрывов. </w:t>
      </w:r>
    </w:p>
    <w:p w:rsidR="00043524" w:rsidRDefault="00043524" w:rsidP="002E0045">
      <w:pPr>
        <w:shd w:val="clear" w:color="auto" w:fill="FFFFFF"/>
        <w:spacing w:after="68" w:line="326" w:lineRule="atLeast"/>
        <w:outlineLvl w:val="3"/>
        <w:rPr>
          <w:rFonts w:ascii="Arial" w:eastAsia="Times New Roman" w:hAnsi="Arial" w:cs="Arial"/>
          <w:b/>
          <w:bCs/>
          <w:color w:val="1F1F1F"/>
          <w:sz w:val="27"/>
          <w:lang w:eastAsia="ru-RU"/>
        </w:rPr>
      </w:pPr>
    </w:p>
    <w:p w:rsidR="00043524" w:rsidRDefault="00043524" w:rsidP="002E0045">
      <w:pPr>
        <w:shd w:val="clear" w:color="auto" w:fill="FFFFFF"/>
        <w:spacing w:after="68" w:line="326" w:lineRule="atLeast"/>
        <w:outlineLvl w:val="3"/>
        <w:rPr>
          <w:rFonts w:ascii="Arial" w:eastAsia="Times New Roman" w:hAnsi="Arial" w:cs="Arial"/>
          <w:b/>
          <w:bCs/>
          <w:color w:val="1F1F1F"/>
          <w:sz w:val="27"/>
          <w:lang w:eastAsia="ru-RU"/>
        </w:rPr>
      </w:pPr>
    </w:p>
    <w:p w:rsidR="002E0045" w:rsidRPr="002E0045" w:rsidRDefault="002E0045" w:rsidP="002E0045">
      <w:pPr>
        <w:shd w:val="clear" w:color="auto" w:fill="FFFFFF"/>
        <w:spacing w:after="68" w:line="326" w:lineRule="atLeast"/>
        <w:outlineLvl w:val="3"/>
        <w:rPr>
          <w:rFonts w:ascii="Arial" w:eastAsia="Times New Roman" w:hAnsi="Arial" w:cs="Arial"/>
          <w:b/>
          <w:bCs/>
          <w:color w:val="1F1F1F"/>
          <w:sz w:val="27"/>
          <w:szCs w:val="27"/>
          <w:lang w:eastAsia="ru-RU"/>
        </w:rPr>
      </w:pPr>
      <w:r w:rsidRPr="002E0045">
        <w:rPr>
          <w:rFonts w:ascii="Arial" w:eastAsia="Times New Roman" w:hAnsi="Arial" w:cs="Arial"/>
          <w:b/>
          <w:bCs/>
          <w:color w:val="1F1F1F"/>
          <w:sz w:val="27"/>
          <w:lang w:eastAsia="ru-RU"/>
        </w:rPr>
        <w:lastRenderedPageBreak/>
        <w:t>Оконные блоки</w:t>
      </w:r>
    </w:p>
    <w:p w:rsidR="002E0045" w:rsidRPr="002E0045" w:rsidRDefault="002E0045" w:rsidP="002E0045">
      <w:pPr>
        <w:shd w:val="clear" w:color="auto" w:fill="FFFFFF"/>
        <w:spacing w:after="204" w:line="367" w:lineRule="atLeast"/>
        <w:rPr>
          <w:rFonts w:ascii="Arial" w:eastAsia="Times New Roman" w:hAnsi="Arial" w:cs="Arial"/>
          <w:color w:val="0A0A0A"/>
          <w:sz w:val="25"/>
          <w:szCs w:val="25"/>
          <w:lang w:eastAsia="ru-RU"/>
        </w:rPr>
      </w:pPr>
      <w:r w:rsidRPr="002E0045">
        <w:rPr>
          <w:rFonts w:ascii="Arial" w:eastAsia="Times New Roman" w:hAnsi="Arial" w:cs="Arial"/>
          <w:color w:val="0A0A0A"/>
          <w:sz w:val="25"/>
          <w:szCs w:val="25"/>
          <w:lang w:eastAsia="ru-RU"/>
        </w:rPr>
        <w:t>Основная сфера применения — монтажные швы оконных и дверных блоков. В оконных проемах швы закрываются с обеих сторон герметиком в случае требований по звукоизоляции или лентами при стандартном монтаже. Снаружи — паропроницаемые продукты, внутри — пароизоляционные.</w:t>
      </w:r>
    </w:p>
    <w:p w:rsidR="002E0045" w:rsidRDefault="002E0045" w:rsidP="002E0045">
      <w:pPr>
        <w:shd w:val="clear" w:color="auto" w:fill="FFFFFF"/>
        <w:spacing w:after="204" w:line="367" w:lineRule="atLeast"/>
        <w:rPr>
          <w:rFonts w:ascii="Arial" w:eastAsia="Times New Roman" w:hAnsi="Arial" w:cs="Arial"/>
          <w:color w:val="0A0A0A"/>
          <w:sz w:val="25"/>
          <w:szCs w:val="25"/>
          <w:lang w:eastAsia="ru-RU"/>
        </w:rPr>
      </w:pPr>
      <w:r w:rsidRPr="002E0045">
        <w:rPr>
          <w:rFonts w:ascii="Arial" w:eastAsia="Times New Roman" w:hAnsi="Arial" w:cs="Arial"/>
          <w:color w:val="0A0A0A"/>
          <w:sz w:val="25"/>
          <w:szCs w:val="25"/>
          <w:lang w:eastAsia="ru-RU"/>
        </w:rPr>
        <w:t>Снизить шум с улицы при закрытых окнах</w:t>
      </w:r>
      <w:r>
        <w:rPr>
          <w:rFonts w:ascii="Arial" w:eastAsia="Times New Roman" w:hAnsi="Arial" w:cs="Arial"/>
          <w:color w:val="0A0A0A"/>
          <w:sz w:val="25"/>
          <w:szCs w:val="25"/>
          <w:lang w:eastAsia="ru-RU"/>
        </w:rPr>
        <w:t xml:space="preserve"> поможет комбинация материалов из монтажной пены и герметиков. </w:t>
      </w:r>
    </w:p>
    <w:p w:rsidR="002E0045" w:rsidRPr="002E0045" w:rsidRDefault="002E0045" w:rsidP="002E0045">
      <w:pPr>
        <w:shd w:val="clear" w:color="auto" w:fill="FFFFFF"/>
        <w:spacing w:after="204" w:line="367" w:lineRule="atLeast"/>
        <w:rPr>
          <w:rFonts w:ascii="Arial" w:eastAsia="Times New Roman" w:hAnsi="Arial" w:cs="Arial"/>
          <w:color w:val="0A0A0A"/>
          <w:lang w:eastAsia="ru-RU"/>
        </w:rPr>
      </w:pPr>
    </w:p>
    <w:p w:rsidR="002E0045" w:rsidRPr="002E0045" w:rsidRDefault="002E0045" w:rsidP="002E0045">
      <w:pPr>
        <w:shd w:val="clear" w:color="auto" w:fill="FFFFFF"/>
        <w:spacing w:after="68" w:line="326" w:lineRule="atLeast"/>
        <w:outlineLvl w:val="3"/>
        <w:rPr>
          <w:rFonts w:ascii="Arial" w:eastAsia="Times New Roman" w:hAnsi="Arial" w:cs="Arial"/>
          <w:b/>
          <w:bCs/>
          <w:color w:val="1F1F1F"/>
          <w:sz w:val="27"/>
          <w:szCs w:val="27"/>
          <w:lang w:eastAsia="ru-RU"/>
        </w:rPr>
      </w:pPr>
      <w:r w:rsidRPr="002E0045">
        <w:rPr>
          <w:rFonts w:ascii="Arial" w:eastAsia="Times New Roman" w:hAnsi="Arial" w:cs="Arial"/>
          <w:b/>
          <w:bCs/>
          <w:color w:val="1F1F1F"/>
          <w:sz w:val="27"/>
          <w:lang w:eastAsia="ru-RU"/>
        </w:rPr>
        <w:t>Дверная коробка и основная стена</w:t>
      </w:r>
    </w:p>
    <w:p w:rsidR="002E0045" w:rsidRPr="002E0045" w:rsidRDefault="002E0045" w:rsidP="002E0045">
      <w:pPr>
        <w:shd w:val="clear" w:color="auto" w:fill="FFFFFF"/>
        <w:spacing w:after="204" w:line="367" w:lineRule="atLeast"/>
        <w:rPr>
          <w:rFonts w:ascii="Arial" w:eastAsia="Times New Roman" w:hAnsi="Arial" w:cs="Arial"/>
          <w:color w:val="0A0A0A"/>
          <w:sz w:val="25"/>
          <w:szCs w:val="25"/>
          <w:lang w:eastAsia="ru-RU"/>
        </w:rPr>
      </w:pPr>
      <w:r w:rsidRPr="002E0045">
        <w:rPr>
          <w:rFonts w:ascii="Arial" w:eastAsia="Times New Roman" w:hAnsi="Arial" w:cs="Arial"/>
          <w:color w:val="0A0A0A"/>
          <w:sz w:val="25"/>
          <w:szCs w:val="25"/>
          <w:lang w:eastAsia="ru-RU"/>
        </w:rPr>
        <w:t xml:space="preserve">При работе над акустическим комфортом в помещении необходимо учитывать это «слабое» место. Звуковая волна будет искать возможность обойти препятствие. </w:t>
      </w:r>
      <w:proofErr w:type="gramStart"/>
      <w:r w:rsidRPr="002E0045">
        <w:rPr>
          <w:rFonts w:ascii="Arial" w:eastAsia="Times New Roman" w:hAnsi="Arial" w:cs="Arial"/>
          <w:color w:val="0A0A0A"/>
          <w:sz w:val="25"/>
          <w:szCs w:val="25"/>
          <w:lang w:eastAsia="ru-RU"/>
        </w:rPr>
        <w:t>И сделать она это может через такой монтажный шов.</w:t>
      </w:r>
      <w:proofErr w:type="gramEnd"/>
      <w:r w:rsidRPr="002E0045">
        <w:rPr>
          <w:rFonts w:ascii="Arial" w:eastAsia="Times New Roman" w:hAnsi="Arial" w:cs="Arial"/>
          <w:color w:val="0A0A0A"/>
          <w:sz w:val="25"/>
          <w:szCs w:val="25"/>
          <w:lang w:eastAsia="ru-RU"/>
        </w:rPr>
        <w:t xml:space="preserve"> Поэтому поверх застывшего состава рекомендуют применять более плотные материалы — герметики и штукатурные растворы.    </w:t>
      </w:r>
    </w:p>
    <w:p w:rsidR="002E0045" w:rsidRPr="002E0045" w:rsidRDefault="002E0045" w:rsidP="002E0045">
      <w:pPr>
        <w:shd w:val="clear" w:color="auto" w:fill="FFFFFF"/>
        <w:spacing w:after="204" w:line="367" w:lineRule="atLeast"/>
        <w:rPr>
          <w:rFonts w:ascii="Arial" w:eastAsia="Times New Roman" w:hAnsi="Arial" w:cs="Arial"/>
          <w:color w:val="0A0A0A"/>
          <w:sz w:val="25"/>
          <w:szCs w:val="25"/>
          <w:lang w:eastAsia="ru-RU"/>
        </w:rPr>
      </w:pPr>
      <w:r w:rsidRPr="002E0045">
        <w:rPr>
          <w:rFonts w:ascii="Arial" w:eastAsia="Times New Roman" w:hAnsi="Arial" w:cs="Arial"/>
          <w:color w:val="0A0A0A"/>
          <w:sz w:val="25"/>
          <w:szCs w:val="25"/>
          <w:lang w:eastAsia="ru-RU"/>
        </w:rPr>
        <w:t>При монтаже межкомнатных дверей подойдет комбинация:</w:t>
      </w:r>
    </w:p>
    <w:p w:rsidR="002E0045" w:rsidRDefault="002E0045" w:rsidP="002E0045">
      <w:pPr>
        <w:shd w:val="clear" w:color="auto" w:fill="FFFFFF"/>
        <w:spacing w:after="204" w:line="367" w:lineRule="atLeast"/>
        <w:rPr>
          <w:rFonts w:ascii="Arial" w:eastAsia="Times New Roman" w:hAnsi="Arial" w:cs="Arial"/>
          <w:color w:val="0A0A0A"/>
          <w:sz w:val="25"/>
          <w:szCs w:val="25"/>
          <w:lang w:eastAsia="ru-RU"/>
        </w:rPr>
      </w:pPr>
      <w:r>
        <w:rPr>
          <w:rFonts w:ascii="Arial" w:eastAsia="Times New Roman" w:hAnsi="Arial" w:cs="Arial"/>
          <w:color w:val="0A0A0A"/>
          <w:sz w:val="25"/>
          <w:szCs w:val="25"/>
          <w:lang w:eastAsia="ru-RU"/>
        </w:rPr>
        <w:t>- монтажная пена;</w:t>
      </w:r>
    </w:p>
    <w:p w:rsidR="002E0045" w:rsidRDefault="002E0045" w:rsidP="002E0045">
      <w:pPr>
        <w:shd w:val="clear" w:color="auto" w:fill="FFFFFF"/>
        <w:spacing w:after="204" w:line="367" w:lineRule="atLeast"/>
        <w:rPr>
          <w:rFonts w:ascii="Arial" w:eastAsia="Times New Roman" w:hAnsi="Arial" w:cs="Arial"/>
          <w:color w:val="0A0A0A"/>
          <w:sz w:val="25"/>
          <w:szCs w:val="25"/>
          <w:lang w:eastAsia="ru-RU"/>
        </w:rPr>
      </w:pPr>
      <w:r>
        <w:rPr>
          <w:rFonts w:ascii="Arial" w:eastAsia="Times New Roman" w:hAnsi="Arial" w:cs="Arial"/>
          <w:color w:val="0A0A0A"/>
          <w:sz w:val="25"/>
          <w:szCs w:val="25"/>
          <w:lang w:eastAsia="ru-RU"/>
        </w:rPr>
        <w:t xml:space="preserve">- герметик </w:t>
      </w:r>
      <w:proofErr w:type="gramStart"/>
      <w:r>
        <w:rPr>
          <w:rFonts w:ascii="Arial" w:eastAsia="Times New Roman" w:hAnsi="Arial" w:cs="Arial"/>
          <w:color w:val="0A0A0A"/>
          <w:sz w:val="25"/>
          <w:szCs w:val="25"/>
          <w:lang w:eastAsia="ru-RU"/>
        </w:rPr>
        <w:t>силиконовый</w:t>
      </w:r>
      <w:proofErr w:type="gramEnd"/>
      <w:r>
        <w:rPr>
          <w:rFonts w:ascii="Arial" w:eastAsia="Times New Roman" w:hAnsi="Arial" w:cs="Arial"/>
          <w:color w:val="0A0A0A"/>
          <w:sz w:val="25"/>
          <w:szCs w:val="25"/>
          <w:lang w:eastAsia="ru-RU"/>
        </w:rPr>
        <w:t>.</w:t>
      </w:r>
    </w:p>
    <w:p w:rsidR="002E0045" w:rsidRPr="002E0045" w:rsidRDefault="002E0045" w:rsidP="002E0045">
      <w:pPr>
        <w:shd w:val="clear" w:color="auto" w:fill="FFFFFF"/>
        <w:spacing w:after="204" w:line="367" w:lineRule="atLeast"/>
        <w:rPr>
          <w:rFonts w:ascii="Arial" w:eastAsia="Times New Roman" w:hAnsi="Arial" w:cs="Arial"/>
          <w:color w:val="0A0A0A"/>
          <w:sz w:val="25"/>
          <w:szCs w:val="25"/>
          <w:lang w:eastAsia="ru-RU"/>
        </w:rPr>
      </w:pPr>
      <w:r w:rsidRPr="002E0045">
        <w:rPr>
          <w:rFonts w:ascii="Arial" w:eastAsia="Times New Roman" w:hAnsi="Arial" w:cs="Arial"/>
          <w:color w:val="0A0A0A"/>
          <w:sz w:val="25"/>
          <w:szCs w:val="25"/>
          <w:lang w:eastAsia="ru-RU"/>
        </w:rPr>
        <w:t xml:space="preserve">Для полноценной звукоизоляции двери ее створка должна быть без пустых, негерметичных полостей. Пирог двери должен обеспечивать достаточные требования по звукоизоляции, подтвержденные сертификатом испытаний. Снизу установлен высокий или выпадающий порог. По периметру створку комплектуют уплотнителем на прижим. </w:t>
      </w:r>
      <w:proofErr w:type="spellStart"/>
      <w:r w:rsidRPr="002E0045">
        <w:rPr>
          <w:rFonts w:ascii="Arial" w:eastAsia="Times New Roman" w:hAnsi="Arial" w:cs="Arial"/>
          <w:color w:val="0A0A0A"/>
          <w:sz w:val="25"/>
          <w:szCs w:val="25"/>
          <w:lang w:eastAsia="ru-RU"/>
        </w:rPr>
        <w:t>Нащельники</w:t>
      </w:r>
      <w:proofErr w:type="spellEnd"/>
      <w:r w:rsidRPr="002E0045">
        <w:rPr>
          <w:rFonts w:ascii="Arial" w:eastAsia="Times New Roman" w:hAnsi="Arial" w:cs="Arial"/>
          <w:color w:val="0A0A0A"/>
          <w:sz w:val="25"/>
          <w:szCs w:val="25"/>
          <w:lang w:eastAsia="ru-RU"/>
        </w:rPr>
        <w:t xml:space="preserve"> (наличники) должны закрывать монтажные швы с двух сторон. Если этих мер недостаточно, устраивают тамбур из двух дверей. </w:t>
      </w:r>
    </w:p>
    <w:p w:rsidR="002E0045" w:rsidRPr="002E0045" w:rsidRDefault="002E0045" w:rsidP="002E0045">
      <w:pPr>
        <w:shd w:val="clear" w:color="auto" w:fill="FFFFFF"/>
        <w:spacing w:after="68" w:line="326" w:lineRule="atLeast"/>
        <w:outlineLvl w:val="3"/>
        <w:rPr>
          <w:rFonts w:ascii="Arial" w:eastAsia="Times New Roman" w:hAnsi="Arial" w:cs="Arial"/>
          <w:b/>
          <w:bCs/>
          <w:color w:val="1F1F1F"/>
          <w:sz w:val="27"/>
          <w:szCs w:val="27"/>
          <w:lang w:eastAsia="ru-RU"/>
        </w:rPr>
      </w:pPr>
      <w:r w:rsidRPr="002E0045">
        <w:rPr>
          <w:rFonts w:ascii="Arial" w:eastAsia="Times New Roman" w:hAnsi="Arial" w:cs="Arial"/>
          <w:b/>
          <w:bCs/>
          <w:color w:val="1F1F1F"/>
          <w:sz w:val="27"/>
          <w:lang w:eastAsia="ru-RU"/>
        </w:rPr>
        <w:t>Перегородки из штучных материалов и потолок</w:t>
      </w:r>
    </w:p>
    <w:p w:rsidR="002E0045" w:rsidRPr="002E0045" w:rsidRDefault="002E0045" w:rsidP="002E0045">
      <w:pPr>
        <w:shd w:val="clear" w:color="auto" w:fill="FFFFFF"/>
        <w:spacing w:after="204" w:line="367" w:lineRule="atLeast"/>
        <w:rPr>
          <w:rFonts w:ascii="Arial" w:eastAsia="Times New Roman" w:hAnsi="Arial" w:cs="Arial"/>
          <w:color w:val="0A0A0A"/>
          <w:sz w:val="25"/>
          <w:szCs w:val="25"/>
          <w:lang w:eastAsia="ru-RU"/>
        </w:rPr>
      </w:pPr>
      <w:r w:rsidRPr="002E0045">
        <w:rPr>
          <w:rFonts w:ascii="Arial" w:eastAsia="Times New Roman" w:hAnsi="Arial" w:cs="Arial"/>
          <w:color w:val="0A0A0A"/>
          <w:sz w:val="25"/>
          <w:szCs w:val="25"/>
          <w:lang w:eastAsia="ru-RU"/>
        </w:rPr>
        <w:t xml:space="preserve">Между стеной и потолком в квартирах остается зазор, который необходим для компенсации прогиба перекрытия. Через этот зазор проходит звук. Монтажная пена заполнит стык, соединит верхнюю конструкцию с </w:t>
      </w:r>
      <w:proofErr w:type="gramStart"/>
      <w:r w:rsidRPr="002E0045">
        <w:rPr>
          <w:rFonts w:ascii="Arial" w:eastAsia="Times New Roman" w:hAnsi="Arial" w:cs="Arial"/>
          <w:color w:val="0A0A0A"/>
          <w:sz w:val="25"/>
          <w:szCs w:val="25"/>
          <w:lang w:eastAsia="ru-RU"/>
        </w:rPr>
        <w:t>нижней</w:t>
      </w:r>
      <w:proofErr w:type="gramEnd"/>
      <w:r w:rsidRPr="002E0045">
        <w:rPr>
          <w:rFonts w:ascii="Arial" w:eastAsia="Times New Roman" w:hAnsi="Arial" w:cs="Arial"/>
          <w:color w:val="0A0A0A"/>
          <w:sz w:val="25"/>
          <w:szCs w:val="25"/>
          <w:lang w:eastAsia="ru-RU"/>
        </w:rPr>
        <w:t>. Поверх состава обязательно наносят герметик или растворы.  </w:t>
      </w:r>
    </w:p>
    <w:p w:rsidR="002E0045" w:rsidRPr="002E0045" w:rsidRDefault="002E0045" w:rsidP="002E0045">
      <w:pPr>
        <w:shd w:val="clear" w:color="auto" w:fill="FFFFFF"/>
        <w:spacing w:after="204" w:line="367" w:lineRule="atLeast"/>
        <w:rPr>
          <w:rFonts w:ascii="Arial" w:eastAsia="Times New Roman" w:hAnsi="Arial" w:cs="Arial"/>
          <w:color w:val="0A0A0A"/>
          <w:sz w:val="25"/>
          <w:szCs w:val="25"/>
          <w:lang w:eastAsia="ru-RU"/>
        </w:rPr>
      </w:pPr>
      <w:r w:rsidRPr="002E0045">
        <w:rPr>
          <w:rFonts w:ascii="Arial" w:eastAsia="Times New Roman" w:hAnsi="Arial" w:cs="Arial"/>
          <w:color w:val="0A0A0A"/>
          <w:sz w:val="25"/>
          <w:szCs w:val="25"/>
          <w:lang w:eastAsia="ru-RU"/>
        </w:rPr>
        <w:t>Пенный утеплитель имеет адгезию к основанию, которой нет, например, у каменной ваты: если вату уложить в шов, она не будет его полностью заполнять, не обеспечит прочного, упругого и герметичного примыкания. </w:t>
      </w:r>
    </w:p>
    <w:p w:rsidR="002E0045" w:rsidRPr="002E0045" w:rsidRDefault="002E0045" w:rsidP="002E0045">
      <w:pPr>
        <w:shd w:val="clear" w:color="auto" w:fill="FFFFFF"/>
        <w:spacing w:after="204" w:line="367" w:lineRule="atLeast"/>
        <w:rPr>
          <w:rFonts w:ascii="Arial" w:eastAsia="Times New Roman" w:hAnsi="Arial" w:cs="Arial"/>
          <w:color w:val="0A0A0A"/>
          <w:sz w:val="25"/>
          <w:szCs w:val="25"/>
          <w:lang w:eastAsia="ru-RU"/>
        </w:rPr>
      </w:pPr>
      <w:r w:rsidRPr="002E0045">
        <w:rPr>
          <w:rFonts w:ascii="Arial" w:eastAsia="Times New Roman" w:hAnsi="Arial" w:cs="Arial"/>
          <w:color w:val="0A0A0A"/>
          <w:sz w:val="25"/>
          <w:szCs w:val="25"/>
          <w:lang w:eastAsia="ru-RU"/>
        </w:rPr>
        <w:t>Заделать зазор можно материалами: </w:t>
      </w:r>
    </w:p>
    <w:p w:rsidR="002E0045" w:rsidRPr="002E0045" w:rsidRDefault="002E0045" w:rsidP="002E0045">
      <w:pPr>
        <w:shd w:val="clear" w:color="auto" w:fill="FFFFFF"/>
        <w:spacing w:after="204" w:line="367" w:lineRule="atLeast"/>
        <w:rPr>
          <w:rFonts w:ascii="Arial" w:eastAsia="Times New Roman" w:hAnsi="Arial" w:cs="Arial"/>
          <w:color w:val="0A0A0A"/>
          <w:sz w:val="25"/>
          <w:szCs w:val="25"/>
          <w:lang w:eastAsia="ru-RU"/>
        </w:rPr>
      </w:pPr>
      <w:r w:rsidRPr="002E0045">
        <w:rPr>
          <w:rFonts w:ascii="Arial" w:eastAsia="Times New Roman" w:hAnsi="Arial" w:cs="Arial"/>
          <w:color w:val="0A0A0A"/>
          <w:sz w:val="25"/>
          <w:szCs w:val="25"/>
          <w:lang w:eastAsia="ru-RU"/>
        </w:rPr>
        <w:lastRenderedPageBreak/>
        <w:t>Звукоизоляцию только монтажной пеной не производят. Ее применяют в комбинации с основными звукоизоляционными материалами, герметиками, растворами или лентами. </w:t>
      </w:r>
    </w:p>
    <w:p w:rsidR="002E0045" w:rsidRPr="002E0045" w:rsidRDefault="002E0045" w:rsidP="002E0045">
      <w:pPr>
        <w:shd w:val="clear" w:color="auto" w:fill="FFFFFF"/>
        <w:spacing w:line="367" w:lineRule="atLeast"/>
        <w:rPr>
          <w:rFonts w:ascii="Arial" w:eastAsia="Times New Roman" w:hAnsi="Arial" w:cs="Arial"/>
          <w:color w:val="0A0A0A"/>
          <w:sz w:val="25"/>
          <w:szCs w:val="25"/>
          <w:lang w:eastAsia="ru-RU"/>
        </w:rPr>
      </w:pPr>
      <w:r w:rsidRPr="002E0045">
        <w:rPr>
          <w:rFonts w:ascii="Arial" w:eastAsia="Times New Roman" w:hAnsi="Arial" w:cs="Arial"/>
          <w:color w:val="0A0A0A"/>
          <w:sz w:val="25"/>
          <w:szCs w:val="25"/>
          <w:lang w:eastAsia="ru-RU"/>
        </w:rPr>
        <w:t xml:space="preserve">Пенный утеплитель заполняет скрытые пустоты и закрывает даже самые узкие зазоры. Но чтобы он лучше задерживал звук, обязательно используйте и другие материалы. Действие состава, чьи характеристики приближаются </w:t>
      </w:r>
      <w:proofErr w:type="gramStart"/>
      <w:r w:rsidRPr="002E0045">
        <w:rPr>
          <w:rFonts w:ascii="Arial" w:eastAsia="Times New Roman" w:hAnsi="Arial" w:cs="Arial"/>
          <w:color w:val="0A0A0A"/>
          <w:sz w:val="25"/>
          <w:szCs w:val="25"/>
          <w:lang w:eastAsia="ru-RU"/>
        </w:rPr>
        <w:t>к</w:t>
      </w:r>
      <w:proofErr w:type="gramEnd"/>
      <w:r w:rsidRPr="002E0045">
        <w:rPr>
          <w:rFonts w:ascii="Arial" w:eastAsia="Times New Roman" w:hAnsi="Arial" w:cs="Arial"/>
          <w:color w:val="0A0A0A"/>
          <w:sz w:val="25"/>
          <w:szCs w:val="25"/>
          <w:lang w:eastAsia="ru-RU"/>
        </w:rPr>
        <w:t xml:space="preserve"> оптимальным по звукоизоляции, также должно быть усилено специализированными составами. </w:t>
      </w:r>
    </w:p>
    <w:p w:rsidR="00BE06ED" w:rsidRDefault="00BE06ED"/>
    <w:sectPr w:rsidR="00BE06ED" w:rsidSect="00BE06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487E01"/>
    <w:multiLevelType w:val="multilevel"/>
    <w:tmpl w:val="8258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86388C"/>
    <w:multiLevelType w:val="multilevel"/>
    <w:tmpl w:val="3004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883103"/>
    <w:multiLevelType w:val="multilevel"/>
    <w:tmpl w:val="1114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920500"/>
    <w:multiLevelType w:val="multilevel"/>
    <w:tmpl w:val="E6BA0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E0045"/>
    <w:rsid w:val="00043524"/>
    <w:rsid w:val="002E0045"/>
    <w:rsid w:val="00664348"/>
    <w:rsid w:val="006967B1"/>
    <w:rsid w:val="00BE06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6ED"/>
  </w:style>
  <w:style w:type="paragraph" w:styleId="1">
    <w:name w:val="heading 1"/>
    <w:basedOn w:val="a"/>
    <w:link w:val="10"/>
    <w:uiPriority w:val="9"/>
    <w:qFormat/>
    <w:rsid w:val="002E00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2E004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E004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0045"/>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2E004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E0045"/>
    <w:rPr>
      <w:rFonts w:ascii="Times New Roman" w:eastAsia="Times New Roman" w:hAnsi="Times New Roman" w:cs="Times New Roman"/>
      <w:b/>
      <w:bCs/>
      <w:sz w:val="24"/>
      <w:szCs w:val="24"/>
      <w:lang w:eastAsia="ru-RU"/>
    </w:rPr>
  </w:style>
  <w:style w:type="character" w:customStyle="1" w:styleId="b-knowledgebase-page-buttonsbutton-text">
    <w:name w:val="b-knowledgebase-page-buttons__button-text"/>
    <w:basedOn w:val="a0"/>
    <w:rsid w:val="002E0045"/>
  </w:style>
  <w:style w:type="character" w:customStyle="1" w:styleId="b-knowledgebase-page-buttonsshare-text">
    <w:name w:val="b-knowledgebase-page-buttons__share-text"/>
    <w:basedOn w:val="a0"/>
    <w:rsid w:val="002E0045"/>
  </w:style>
  <w:style w:type="character" w:styleId="a3">
    <w:name w:val="Hyperlink"/>
    <w:basedOn w:val="a0"/>
    <w:uiPriority w:val="99"/>
    <w:semiHidden/>
    <w:unhideWhenUsed/>
    <w:rsid w:val="002E0045"/>
    <w:rPr>
      <w:color w:val="0000FF"/>
      <w:u w:val="single"/>
    </w:rPr>
  </w:style>
  <w:style w:type="paragraph" w:styleId="a4">
    <w:name w:val="Normal (Web)"/>
    <w:basedOn w:val="a"/>
    <w:uiPriority w:val="99"/>
    <w:unhideWhenUsed/>
    <w:rsid w:val="002E00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2E0045"/>
    <w:rPr>
      <w:b/>
      <w:bCs/>
    </w:rPr>
  </w:style>
  <w:style w:type="paragraph" w:styleId="a6">
    <w:name w:val="Balloon Text"/>
    <w:basedOn w:val="a"/>
    <w:link w:val="a7"/>
    <w:uiPriority w:val="99"/>
    <w:semiHidden/>
    <w:unhideWhenUsed/>
    <w:rsid w:val="002E004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E00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4457201">
      <w:bodyDiv w:val="1"/>
      <w:marLeft w:val="0"/>
      <w:marRight w:val="0"/>
      <w:marTop w:val="0"/>
      <w:marBottom w:val="0"/>
      <w:divBdr>
        <w:top w:val="none" w:sz="0" w:space="0" w:color="auto"/>
        <w:left w:val="none" w:sz="0" w:space="0" w:color="auto"/>
        <w:bottom w:val="none" w:sz="0" w:space="0" w:color="auto"/>
        <w:right w:val="none" w:sz="0" w:space="0" w:color="auto"/>
      </w:divBdr>
      <w:divsChild>
        <w:div w:id="1079135565">
          <w:marLeft w:val="0"/>
          <w:marRight w:val="0"/>
          <w:marTop w:val="0"/>
          <w:marBottom w:val="598"/>
          <w:divBdr>
            <w:top w:val="none" w:sz="0" w:space="0" w:color="auto"/>
            <w:left w:val="none" w:sz="0" w:space="0" w:color="auto"/>
            <w:bottom w:val="none" w:sz="0" w:space="0" w:color="auto"/>
            <w:right w:val="none" w:sz="0" w:space="0" w:color="auto"/>
          </w:divBdr>
          <w:divsChild>
            <w:div w:id="1789541585">
              <w:marLeft w:val="0"/>
              <w:marRight w:val="0"/>
              <w:marTop w:val="0"/>
              <w:marBottom w:val="0"/>
              <w:divBdr>
                <w:top w:val="none" w:sz="0" w:space="0" w:color="auto"/>
                <w:left w:val="none" w:sz="0" w:space="0" w:color="auto"/>
                <w:bottom w:val="none" w:sz="0" w:space="0" w:color="auto"/>
                <w:right w:val="none" w:sz="0" w:space="0" w:color="auto"/>
              </w:divBdr>
              <w:divsChild>
                <w:div w:id="289432906">
                  <w:marLeft w:val="0"/>
                  <w:marRight w:val="312"/>
                  <w:marTop w:val="0"/>
                  <w:marBottom w:val="0"/>
                  <w:divBdr>
                    <w:top w:val="none" w:sz="0" w:space="0" w:color="auto"/>
                    <w:left w:val="none" w:sz="0" w:space="0" w:color="auto"/>
                    <w:bottom w:val="none" w:sz="0" w:space="0" w:color="auto"/>
                    <w:right w:val="none" w:sz="0" w:space="0" w:color="auto"/>
                  </w:divBdr>
                </w:div>
                <w:div w:id="2029525642">
                  <w:marLeft w:val="0"/>
                  <w:marRight w:val="312"/>
                  <w:marTop w:val="0"/>
                  <w:marBottom w:val="0"/>
                  <w:divBdr>
                    <w:top w:val="none" w:sz="0" w:space="0" w:color="auto"/>
                    <w:left w:val="none" w:sz="0" w:space="0" w:color="auto"/>
                    <w:bottom w:val="none" w:sz="0" w:space="0" w:color="auto"/>
                    <w:right w:val="none" w:sz="0" w:space="0" w:color="auto"/>
                  </w:divBdr>
                  <w:divsChild>
                    <w:div w:id="1877422220">
                      <w:marLeft w:val="0"/>
                      <w:marRight w:val="0"/>
                      <w:marTop w:val="0"/>
                      <w:marBottom w:val="0"/>
                      <w:divBdr>
                        <w:top w:val="none" w:sz="0" w:space="0" w:color="auto"/>
                        <w:left w:val="none" w:sz="0" w:space="0" w:color="auto"/>
                        <w:bottom w:val="none" w:sz="0" w:space="0" w:color="auto"/>
                        <w:right w:val="none" w:sz="0" w:space="0" w:color="auto"/>
                      </w:divBdr>
                    </w:div>
                  </w:divsChild>
                </w:div>
                <w:div w:id="1362324159">
                  <w:marLeft w:val="0"/>
                  <w:marRight w:val="312"/>
                  <w:marTop w:val="0"/>
                  <w:marBottom w:val="0"/>
                  <w:divBdr>
                    <w:top w:val="none" w:sz="0" w:space="0" w:color="auto"/>
                    <w:left w:val="none" w:sz="0" w:space="0" w:color="auto"/>
                    <w:bottom w:val="none" w:sz="0" w:space="0" w:color="auto"/>
                    <w:right w:val="none" w:sz="0" w:space="0" w:color="auto"/>
                  </w:divBdr>
                  <w:divsChild>
                    <w:div w:id="718211295">
                      <w:marLeft w:val="0"/>
                      <w:marRight w:val="0"/>
                      <w:marTop w:val="0"/>
                      <w:marBottom w:val="0"/>
                      <w:divBdr>
                        <w:top w:val="none" w:sz="0" w:space="0" w:color="auto"/>
                        <w:left w:val="none" w:sz="0" w:space="0" w:color="auto"/>
                        <w:bottom w:val="none" w:sz="0" w:space="0" w:color="auto"/>
                        <w:right w:val="none" w:sz="0" w:space="0" w:color="auto"/>
                      </w:divBdr>
                    </w:div>
                  </w:divsChild>
                </w:div>
                <w:div w:id="978727308">
                  <w:marLeft w:val="0"/>
                  <w:marRight w:val="0"/>
                  <w:marTop w:val="0"/>
                  <w:marBottom w:val="0"/>
                  <w:divBdr>
                    <w:top w:val="none" w:sz="0" w:space="0" w:color="auto"/>
                    <w:left w:val="none" w:sz="0" w:space="0" w:color="auto"/>
                    <w:bottom w:val="none" w:sz="0" w:space="0" w:color="auto"/>
                    <w:right w:val="none" w:sz="0" w:space="0" w:color="auto"/>
                  </w:divBdr>
                </w:div>
              </w:divsChild>
            </w:div>
            <w:div w:id="989476262">
              <w:marLeft w:val="0"/>
              <w:marRight w:val="0"/>
              <w:marTop w:val="0"/>
              <w:marBottom w:val="0"/>
              <w:divBdr>
                <w:top w:val="none" w:sz="0" w:space="0" w:color="auto"/>
                <w:left w:val="none" w:sz="0" w:space="0" w:color="auto"/>
                <w:bottom w:val="none" w:sz="0" w:space="0" w:color="auto"/>
                <w:right w:val="none" w:sz="0" w:space="0" w:color="auto"/>
              </w:divBdr>
            </w:div>
          </w:divsChild>
        </w:div>
        <w:div w:id="244389096">
          <w:marLeft w:val="0"/>
          <w:marRight w:val="0"/>
          <w:marTop w:val="0"/>
          <w:marBottom w:val="0"/>
          <w:divBdr>
            <w:top w:val="none" w:sz="0" w:space="0" w:color="auto"/>
            <w:left w:val="none" w:sz="0" w:space="0" w:color="auto"/>
            <w:bottom w:val="none" w:sz="0" w:space="0" w:color="auto"/>
            <w:right w:val="none" w:sz="0" w:space="0" w:color="auto"/>
          </w:divBdr>
          <w:divsChild>
            <w:div w:id="1761873621">
              <w:marLeft w:val="0"/>
              <w:marRight w:val="0"/>
              <w:marTop w:val="0"/>
              <w:marBottom w:val="0"/>
              <w:divBdr>
                <w:top w:val="none" w:sz="0" w:space="0" w:color="auto"/>
                <w:left w:val="none" w:sz="0" w:space="0" w:color="auto"/>
                <w:bottom w:val="none" w:sz="0" w:space="0" w:color="auto"/>
                <w:right w:val="none" w:sz="0" w:space="0" w:color="auto"/>
              </w:divBdr>
              <w:divsChild>
                <w:div w:id="1988775894">
                  <w:marLeft w:val="0"/>
                  <w:marRight w:val="0"/>
                  <w:marTop w:val="0"/>
                  <w:marBottom w:val="408"/>
                  <w:divBdr>
                    <w:top w:val="none" w:sz="0" w:space="0" w:color="auto"/>
                    <w:left w:val="none" w:sz="0" w:space="0" w:color="auto"/>
                    <w:bottom w:val="single" w:sz="6" w:space="20" w:color="E1E5EE"/>
                    <w:right w:val="none" w:sz="0" w:space="0" w:color="auto"/>
                  </w:divBdr>
                  <w:divsChild>
                    <w:div w:id="283121675">
                      <w:marLeft w:val="0"/>
                      <w:marRight w:val="0"/>
                      <w:marTop w:val="408"/>
                      <w:marBottom w:val="408"/>
                      <w:divBdr>
                        <w:top w:val="none" w:sz="0" w:space="0" w:color="auto"/>
                        <w:left w:val="none" w:sz="0" w:space="0" w:color="auto"/>
                        <w:bottom w:val="none" w:sz="0" w:space="0" w:color="auto"/>
                        <w:right w:val="none" w:sz="0" w:space="0" w:color="auto"/>
                      </w:divBdr>
                    </w:div>
                    <w:div w:id="513687626">
                      <w:marLeft w:val="0"/>
                      <w:marRight w:val="0"/>
                      <w:marTop w:val="408"/>
                      <w:marBottom w:val="408"/>
                      <w:divBdr>
                        <w:top w:val="none" w:sz="0" w:space="0" w:color="auto"/>
                        <w:left w:val="none" w:sz="0" w:space="0" w:color="auto"/>
                        <w:bottom w:val="none" w:sz="0" w:space="0" w:color="auto"/>
                        <w:right w:val="none" w:sz="0" w:space="0" w:color="auto"/>
                      </w:divBdr>
                    </w:div>
                    <w:div w:id="1136724438">
                      <w:marLeft w:val="0"/>
                      <w:marRight w:val="0"/>
                      <w:marTop w:val="408"/>
                      <w:marBottom w:val="408"/>
                      <w:divBdr>
                        <w:top w:val="none" w:sz="0" w:space="0" w:color="auto"/>
                        <w:left w:val="none" w:sz="0" w:space="0" w:color="auto"/>
                        <w:bottom w:val="none" w:sz="0" w:space="0" w:color="auto"/>
                        <w:right w:val="none" w:sz="0" w:space="0" w:color="auto"/>
                      </w:divBdr>
                    </w:div>
                    <w:div w:id="670645101">
                      <w:marLeft w:val="0"/>
                      <w:marRight w:val="0"/>
                      <w:marTop w:val="408"/>
                      <w:marBottom w:val="408"/>
                      <w:divBdr>
                        <w:top w:val="single" w:sz="6" w:space="0" w:color="E1E5EE"/>
                        <w:left w:val="single" w:sz="6" w:space="0" w:color="E1E5EE"/>
                        <w:bottom w:val="single" w:sz="6" w:space="0" w:color="E1E5EE"/>
                        <w:right w:val="single" w:sz="6" w:space="0" w:color="E1E5EE"/>
                      </w:divBdr>
                      <w:divsChild>
                        <w:div w:id="1954433932">
                          <w:marLeft w:val="0"/>
                          <w:marRight w:val="0"/>
                          <w:marTop w:val="0"/>
                          <w:marBottom w:val="0"/>
                          <w:divBdr>
                            <w:top w:val="none" w:sz="0" w:space="0" w:color="auto"/>
                            <w:left w:val="none" w:sz="0" w:space="0" w:color="auto"/>
                            <w:bottom w:val="none" w:sz="0" w:space="0" w:color="auto"/>
                            <w:right w:val="none" w:sz="0" w:space="0" w:color="auto"/>
                          </w:divBdr>
                        </w:div>
                        <w:div w:id="2128310408">
                          <w:marLeft w:val="0"/>
                          <w:marRight w:val="0"/>
                          <w:marTop w:val="100"/>
                          <w:marBottom w:val="100"/>
                          <w:divBdr>
                            <w:top w:val="none" w:sz="0" w:space="0" w:color="auto"/>
                            <w:left w:val="none" w:sz="0" w:space="0" w:color="auto"/>
                            <w:bottom w:val="none" w:sz="0" w:space="0" w:color="auto"/>
                            <w:right w:val="none" w:sz="0" w:space="0" w:color="auto"/>
                          </w:divBdr>
                          <w:divsChild>
                            <w:div w:id="1362055001">
                              <w:marLeft w:val="0"/>
                              <w:marRight w:val="0"/>
                              <w:marTop w:val="100"/>
                              <w:marBottom w:val="272"/>
                              <w:divBdr>
                                <w:top w:val="none" w:sz="0" w:space="0" w:color="auto"/>
                                <w:left w:val="none" w:sz="0" w:space="0" w:color="auto"/>
                                <w:bottom w:val="none" w:sz="0" w:space="0" w:color="auto"/>
                                <w:right w:val="none" w:sz="0" w:space="0" w:color="auto"/>
                              </w:divBdr>
                            </w:div>
                            <w:div w:id="612252059">
                              <w:marLeft w:val="0"/>
                              <w:marRight w:val="0"/>
                              <w:marTop w:val="0"/>
                              <w:marBottom w:val="272"/>
                              <w:divBdr>
                                <w:top w:val="single" w:sz="6" w:space="13" w:color="E72430"/>
                                <w:left w:val="single" w:sz="6" w:space="27" w:color="E72430"/>
                                <w:bottom w:val="single" w:sz="6" w:space="13" w:color="E72430"/>
                                <w:right w:val="single" w:sz="6" w:space="27" w:color="E72430"/>
                              </w:divBdr>
                            </w:div>
                          </w:divsChild>
                        </w:div>
                      </w:divsChild>
                    </w:div>
                    <w:div w:id="1536966890">
                      <w:marLeft w:val="0"/>
                      <w:marRight w:val="0"/>
                      <w:marTop w:val="408"/>
                      <w:marBottom w:val="408"/>
                      <w:divBdr>
                        <w:top w:val="none" w:sz="0" w:space="0" w:color="auto"/>
                        <w:left w:val="none" w:sz="0" w:space="0" w:color="auto"/>
                        <w:bottom w:val="none" w:sz="0" w:space="0" w:color="auto"/>
                        <w:right w:val="none" w:sz="0" w:space="0" w:color="auto"/>
                      </w:divBdr>
                    </w:div>
                    <w:div w:id="2121028984">
                      <w:marLeft w:val="0"/>
                      <w:marRight w:val="0"/>
                      <w:marTop w:val="408"/>
                      <w:marBottom w:val="408"/>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1031</Words>
  <Characters>5881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Миронов</dc:creator>
  <cp:lastModifiedBy>Михаил Миронов</cp:lastModifiedBy>
  <cp:revision>3</cp:revision>
  <dcterms:created xsi:type="dcterms:W3CDTF">2025-10-09T16:08:00Z</dcterms:created>
  <dcterms:modified xsi:type="dcterms:W3CDTF">2025-10-09T16:42:00Z</dcterms:modified>
</cp:coreProperties>
</file>